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БЛАГОДАРНЕНСКОГО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ТРИНАДЦАТАЯ СЕССИЯ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(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созыв)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b/>
          <w:szCs w:val="20"/>
          <w:highlight w:val="yellow"/>
        </w:rPr>
      </w:pPr>
    </w:p>
    <w:p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15.05.2025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№ </w:t>
      </w:r>
      <w:r>
        <w:rPr>
          <w:rFonts w:ascii="Times New Roman" w:hAnsi="Times New Roman"/>
          <w:sz w:val="28"/>
          <w:szCs w:val="28"/>
          <w:lang w:eastAsia="ar-SA"/>
        </w:rPr>
        <w:t>66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0"/>
          <w:highlight w:val="yellow"/>
        </w:rPr>
      </w:pPr>
      <w:proofErr w:type="spellStart"/>
      <w:r>
        <w:rPr>
          <w:rFonts w:ascii="Times New Roman" w:hAnsi="Times New Roman"/>
          <w:sz w:val="28"/>
          <w:szCs w:val="20"/>
        </w:rPr>
        <w:t>с</w:t>
      </w:r>
      <w:proofErr w:type="gramStart"/>
      <w:r>
        <w:rPr>
          <w:rFonts w:ascii="Times New Roman" w:hAnsi="Times New Roman"/>
          <w:sz w:val="28"/>
          <w:szCs w:val="20"/>
        </w:rPr>
        <w:t>.Б</w:t>
      </w:r>
      <w:proofErr w:type="gramEnd"/>
      <w:r>
        <w:rPr>
          <w:rFonts w:ascii="Times New Roman" w:hAnsi="Times New Roman"/>
          <w:sz w:val="28"/>
          <w:szCs w:val="20"/>
        </w:rPr>
        <w:t>лагодарное</w:t>
      </w:r>
      <w:proofErr w:type="spellEnd"/>
    </w:p>
    <w:p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 льгот по земельному налогу и налогу на имущество физических лиц на территории Благодарненского сельского поселения Отрадненского района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407 Налогового кодекса Российской Федерации, Уставом Благодарненского  сельского поселения Отрадненского района, в целях оказания поддержки мобилизованных граждан, зарегистрированных на территории  Благодарненского сельского поселения Отрадненского района,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Благодарненского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Освободить от уплаты земельного налога и налога на имущество физических лиц на территории Благодарненского сельского поселения Отрадненского района следующие категории граждан: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 частичной мобилизации в Российской Федерации», а также членов их семей и имеющих имущество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 2022 года и последующие годы. </w:t>
      </w:r>
      <w:proofErr w:type="gram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членам семей граждан, призванных на военную службу по мобилизации, на которых распространяется указанная льгота, относятся: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супруги (супруг);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несовершеннолетние дети;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дети старше 18 лет, ставшие инвалидами до достижения ими 18 лет;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дети в возрасте до 23 лет, обучающиеся в образовательных учреждениях по очной форме обучения;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родители, проживающие совместно с ними;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лица, находящиеся на их иждивении.</w:t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/>
          <w:sz w:val="28"/>
          <w:szCs w:val="28"/>
        </w:rPr>
        <w:t>Ветохина.С.В</w:t>
      </w:r>
      <w:proofErr w:type="spellEnd"/>
      <w:r>
        <w:rPr>
          <w:rFonts w:ascii="Times New Roman" w:hAnsi="Times New Roman"/>
          <w:sz w:val="28"/>
          <w:szCs w:val="28"/>
        </w:rPr>
        <w:t>.) опубликовать текст настоящего решения в газете Сельская жизнь и разместить на сайте в Интернете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blagodarnoe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u/).</w:t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постоянную комиссию по вопросам бюджета, экономики, инвестициям и контролю Совета Благодарненского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/>
          <w:sz w:val="28"/>
          <w:szCs w:val="28"/>
        </w:rPr>
        <w:t>Бабаев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.М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>
      <w:pPr>
        <w:pStyle w:val="2"/>
        <w:spacing w:after="0" w:line="240" w:lineRule="auto"/>
        <w:ind w:left="567" w:right="1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Настоящее Решение вступает в силу не ранее, чем по истечении одного месяца </w:t>
      </w:r>
      <w:r>
        <w:rPr>
          <w:sz w:val="28"/>
          <w:szCs w:val="28"/>
          <w:lang w:val="ru-RU" w:eastAsia="ru-RU"/>
        </w:rPr>
        <w:t>со дня его официального опубликования и не ранее 1 января 2025 года.</w:t>
      </w:r>
    </w:p>
    <w:p>
      <w:pPr>
        <w:pStyle w:val="2"/>
        <w:spacing w:after="0" w:line="240" w:lineRule="auto"/>
        <w:ind w:left="567" w:right="193"/>
        <w:jc w:val="both"/>
        <w:rPr>
          <w:sz w:val="28"/>
          <w:szCs w:val="28"/>
          <w:lang w:val="ru-RU"/>
        </w:rPr>
      </w:pPr>
    </w:p>
    <w:p>
      <w:pPr>
        <w:pStyle w:val="2"/>
        <w:spacing w:after="0" w:line="240" w:lineRule="auto"/>
        <w:ind w:left="567" w:right="193"/>
        <w:jc w:val="both"/>
        <w:rPr>
          <w:sz w:val="28"/>
          <w:szCs w:val="28"/>
          <w:lang w:val="ru-RU"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Благодарненского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С.В.Ветохина</w:t>
      </w:r>
      <w:proofErr w:type="spellEnd"/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95243"/>
    <w:multiLevelType w:val="hybridMultilevel"/>
    <w:tmpl w:val="CDD021FE"/>
    <w:lvl w:ilvl="0" w:tplc="55F4D65A">
      <w:start w:val="4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org-voprosi</cp:lastModifiedBy>
  <cp:revision>13</cp:revision>
  <cp:lastPrinted>2025-05-19T10:59:00Z</cp:lastPrinted>
  <dcterms:created xsi:type="dcterms:W3CDTF">2025-05-13T06:08:00Z</dcterms:created>
  <dcterms:modified xsi:type="dcterms:W3CDTF">2025-05-19T11:15:00Z</dcterms:modified>
</cp:coreProperties>
</file>