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с кадастровым номером 23:23:0604002:262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0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земельного участка с кадастровым номером 23:23:0604002:262, расположенного по адресу: Краснодарский край, Отрадненский  район, п. </w:t>
      </w:r>
      <w:proofErr w:type="spellStart"/>
      <w:r>
        <w:rPr>
          <w:bCs/>
        </w:rPr>
        <w:t>Урупский</w:t>
      </w:r>
      <w:proofErr w:type="spellEnd"/>
      <w:r>
        <w:rPr>
          <w:bCs/>
        </w:rPr>
        <w:t xml:space="preserve">, ул. </w:t>
      </w:r>
      <w:proofErr w:type="gramStart"/>
      <w:r>
        <w:rPr>
          <w:bCs/>
        </w:rPr>
        <w:t>Международная</w:t>
      </w:r>
      <w:proofErr w:type="gramEnd"/>
      <w:r>
        <w:rPr>
          <w:bCs/>
        </w:rPr>
        <w:t>, 15,  в качестве его правообладателя, выявлен:</w:t>
      </w:r>
    </w:p>
    <w:p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Никитин Александр Юрьевич, ….  г.р., уроженец …, паспорт гражданина Российской Федерации серия …, номер … выдан …, дата выдачи … года, СНИЛС …, зарегистрированный  по месту жительства по адресу: ….</w:t>
      </w:r>
    </w:p>
    <w:p>
      <w:pPr>
        <w:pStyle w:val="ConsPlusNormal0"/>
        <w:ind w:firstLine="709"/>
        <w:jc w:val="both"/>
      </w:pPr>
      <w:r>
        <w:t>2. Право  Никитина Александра Юрьевича  на указанный в пункте 1 настоящего постановления объект недвижимости подтверждается  ….</w:t>
      </w:r>
      <w:bookmarkStart w:id="1" w:name="_GoBack"/>
      <w:bookmarkEnd w:id="1"/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0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4</cp:revision>
  <dcterms:created xsi:type="dcterms:W3CDTF">2023-07-31T08:04:00Z</dcterms:created>
  <dcterms:modified xsi:type="dcterms:W3CDTF">2023-07-31T08:49:00Z</dcterms:modified>
</cp:coreProperties>
</file>