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EE" w:rsidRDefault="000E22EE" w:rsidP="000E22E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СОВЕТ БЛАГОДАРНЕНСКОГО СЕЛЬСКОГО ПОСЕЛЕНИЯ</w:t>
      </w:r>
    </w:p>
    <w:p w:rsidR="000E22EE" w:rsidRDefault="000E22EE" w:rsidP="000E22E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ОТРАДНЕНСКОГО РАЙОНА</w:t>
      </w:r>
    </w:p>
    <w:p w:rsidR="000E22EE" w:rsidRDefault="000E22EE" w:rsidP="000E22EE">
      <w:pPr>
        <w:rPr>
          <w:rFonts w:eastAsia="Calibri"/>
          <w:b/>
          <w:sz w:val="28"/>
          <w:szCs w:val="28"/>
        </w:rPr>
      </w:pPr>
    </w:p>
    <w:p w:rsidR="000E22EE" w:rsidRDefault="000E22EE" w:rsidP="000E22E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ПЯТАЯ СЕССИЯ</w:t>
      </w:r>
    </w:p>
    <w:p w:rsidR="000E22EE" w:rsidRDefault="000E22EE" w:rsidP="000E22E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(</w:t>
      </w:r>
      <w:r>
        <w:rPr>
          <w:rFonts w:eastAsia="Calibri"/>
          <w:b/>
          <w:sz w:val="28"/>
          <w:szCs w:val="28"/>
          <w:lang w:val="en-US"/>
        </w:rPr>
        <w:t>IV</w:t>
      </w:r>
      <w:r>
        <w:rPr>
          <w:rFonts w:eastAsia="Calibri"/>
          <w:b/>
          <w:sz w:val="28"/>
          <w:szCs w:val="28"/>
        </w:rPr>
        <w:t xml:space="preserve"> созыв)</w:t>
      </w:r>
    </w:p>
    <w:p w:rsidR="000E22EE" w:rsidRDefault="000E22EE" w:rsidP="000E22EE">
      <w:pPr>
        <w:jc w:val="center"/>
        <w:rPr>
          <w:rFonts w:eastAsia="Calibri"/>
          <w:b/>
          <w:sz w:val="28"/>
          <w:szCs w:val="28"/>
          <w:highlight w:val="yellow"/>
        </w:rPr>
      </w:pPr>
    </w:p>
    <w:p w:rsidR="000E22EE" w:rsidRDefault="000E22EE" w:rsidP="000E22EE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РЕШЕНИЕ</w:t>
      </w:r>
    </w:p>
    <w:p w:rsidR="000E22EE" w:rsidRDefault="000E22EE" w:rsidP="000E22EE">
      <w:pPr>
        <w:rPr>
          <w:rFonts w:eastAsia="Calibri"/>
          <w:b/>
          <w:sz w:val="28"/>
          <w:szCs w:val="28"/>
        </w:rPr>
      </w:pPr>
    </w:p>
    <w:p w:rsidR="000E22EE" w:rsidRDefault="000E22EE" w:rsidP="000E22EE">
      <w:pPr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От 19.12.2019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  <w:t xml:space="preserve">       </w:t>
      </w:r>
      <w:r>
        <w:rPr>
          <w:rFonts w:eastAsia="Calibri"/>
          <w:sz w:val="28"/>
          <w:szCs w:val="28"/>
        </w:rPr>
        <w:t>№ 29</w:t>
      </w:r>
    </w:p>
    <w:p w:rsidR="000E22EE" w:rsidRDefault="000E22EE" w:rsidP="000E22EE">
      <w:pPr>
        <w:ind w:firstLine="708"/>
        <w:jc w:val="center"/>
      </w:pPr>
      <w:r>
        <w:rPr>
          <w:rFonts w:eastAsia="Calibri"/>
        </w:rPr>
        <w:t>с. Благодарное</w:t>
      </w:r>
    </w:p>
    <w:p w:rsidR="000E22EE" w:rsidRDefault="000E22EE" w:rsidP="007F1068">
      <w:pPr>
        <w:ind w:right="-86"/>
        <w:rPr>
          <w:b/>
          <w:sz w:val="28"/>
          <w:szCs w:val="28"/>
        </w:rPr>
      </w:pPr>
    </w:p>
    <w:p w:rsidR="000E22EE" w:rsidRDefault="000E22EE" w:rsidP="000E22EE">
      <w:pPr>
        <w:ind w:right="-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Правил благоустройства на территории </w:t>
      </w:r>
      <w:proofErr w:type="spellStart"/>
      <w:r>
        <w:rPr>
          <w:b/>
          <w:sz w:val="28"/>
          <w:szCs w:val="28"/>
        </w:rPr>
        <w:t>Благодарненского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0E22EE" w:rsidRDefault="000E22EE" w:rsidP="000E22EE">
      <w:pPr>
        <w:ind w:right="-86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Отрадненского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0E22EE" w:rsidRDefault="000E22EE" w:rsidP="000E22EE">
      <w:pPr>
        <w:ind w:right="-86"/>
        <w:jc w:val="center"/>
        <w:rPr>
          <w:b/>
          <w:sz w:val="28"/>
          <w:szCs w:val="28"/>
        </w:rPr>
      </w:pPr>
    </w:p>
    <w:p w:rsidR="000E22EE" w:rsidRPr="002F58B0" w:rsidRDefault="000E22EE" w:rsidP="002F58B0">
      <w:pPr>
        <w:pStyle w:val="a7"/>
        <w:jc w:val="both"/>
        <w:rPr>
          <w:b w:val="0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b w:val="0"/>
          <w:color w:val="000000"/>
          <w:sz w:val="28"/>
          <w:szCs w:val="28"/>
          <w:lang w:val="ru-RU"/>
        </w:rPr>
        <w:t xml:space="preserve">В соответствии с пунктом 19 статьи 14 Федерального закона от 6 октября 2003 года №131-ФЗ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>
        <w:rPr>
          <w:b w:val="0"/>
          <w:color w:val="000000"/>
          <w:sz w:val="28"/>
          <w:szCs w:val="28"/>
          <w:shd w:val="clear" w:color="auto" w:fill="FFFFFF"/>
          <w:lang w:val="ru-RU"/>
        </w:rPr>
        <w:t>статьей 24.7</w:t>
      </w:r>
      <w:r>
        <w:rPr>
          <w:b w:val="0"/>
          <w:color w:val="000000"/>
          <w:sz w:val="28"/>
          <w:szCs w:val="28"/>
          <w:lang w:val="ru-RU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  <w:lang w:val="ru-RU"/>
        </w:rPr>
        <w:t xml:space="preserve">Федерального закона от 24 июня 1998 г. № 89-ФЗ "Об отходах производства и потребления", </w:t>
      </w:r>
      <w:r>
        <w:rPr>
          <w:b w:val="0"/>
          <w:color w:val="000000"/>
          <w:sz w:val="28"/>
          <w:szCs w:val="28"/>
          <w:lang w:val="ru-RU"/>
        </w:rPr>
        <w:t xml:space="preserve">Федеральным законом от 30 марта 1999 года № 52-ФЗ «О санитарно-эпидемиологическом благополучии населения», </w:t>
      </w:r>
      <w:r>
        <w:rPr>
          <w:b w:val="0"/>
          <w:sz w:val="28"/>
          <w:szCs w:val="28"/>
          <w:lang w:val="ru-RU"/>
        </w:rPr>
        <w:t>требованиям Федерального закона от 13 мар</w:t>
      </w:r>
      <w:r w:rsidR="007F1068">
        <w:rPr>
          <w:b w:val="0"/>
          <w:sz w:val="28"/>
          <w:szCs w:val="28"/>
          <w:lang w:val="ru-RU"/>
        </w:rPr>
        <w:t xml:space="preserve">та 2006 г. № 38-ФЗ "О рекламе", </w:t>
      </w:r>
      <w:r>
        <w:rPr>
          <w:b w:val="0"/>
          <w:color w:val="000000"/>
          <w:sz w:val="28"/>
          <w:szCs w:val="28"/>
          <w:lang w:val="ru-RU"/>
        </w:rPr>
        <w:t xml:space="preserve">в целях создания благоприятных условий для жизнедеятельности, охраны окружающей среды, безопасной, удобной и привлекательной среды территории </w:t>
      </w:r>
      <w:proofErr w:type="spellStart"/>
      <w:r>
        <w:rPr>
          <w:b w:val="0"/>
          <w:color w:val="000000"/>
          <w:sz w:val="28"/>
          <w:szCs w:val="28"/>
          <w:lang w:val="ru-RU"/>
        </w:rPr>
        <w:t>Благодарненского</w:t>
      </w:r>
      <w:proofErr w:type="spellEnd"/>
      <w:r>
        <w:rPr>
          <w:b w:val="0"/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b w:val="0"/>
          <w:color w:val="000000"/>
          <w:sz w:val="28"/>
          <w:szCs w:val="28"/>
          <w:lang w:val="ru-RU"/>
        </w:rPr>
        <w:t>Отрадненского</w:t>
      </w:r>
      <w:proofErr w:type="spellEnd"/>
      <w:r>
        <w:rPr>
          <w:b w:val="0"/>
          <w:color w:val="000000"/>
          <w:sz w:val="28"/>
          <w:szCs w:val="28"/>
          <w:lang w:val="ru-RU"/>
        </w:rPr>
        <w:t xml:space="preserve"> района,</w:t>
      </w:r>
      <w:r w:rsidR="002F58B0">
        <w:rPr>
          <w:b w:val="0"/>
          <w:color w:val="000000"/>
          <w:sz w:val="28"/>
          <w:szCs w:val="28"/>
          <w:lang w:val="ru-RU"/>
        </w:rPr>
        <w:t xml:space="preserve"> </w:t>
      </w:r>
      <w:r w:rsidRPr="002F58B0">
        <w:rPr>
          <w:b w:val="0"/>
          <w:snapToGrid w:val="0"/>
          <w:sz w:val="28"/>
          <w:szCs w:val="28"/>
          <w:lang w:val="ru-RU"/>
        </w:rPr>
        <w:t xml:space="preserve">Совет </w:t>
      </w:r>
      <w:proofErr w:type="spellStart"/>
      <w:r w:rsidRPr="002F58B0">
        <w:rPr>
          <w:b w:val="0"/>
          <w:snapToGrid w:val="0"/>
          <w:sz w:val="28"/>
          <w:szCs w:val="28"/>
          <w:lang w:val="ru-RU"/>
        </w:rPr>
        <w:t>Благодарненского</w:t>
      </w:r>
      <w:proofErr w:type="spellEnd"/>
      <w:r w:rsidRPr="002F58B0">
        <w:rPr>
          <w:b w:val="0"/>
          <w:snapToGrid w:val="0"/>
          <w:sz w:val="28"/>
          <w:szCs w:val="28"/>
          <w:lang w:val="ru-RU"/>
        </w:rPr>
        <w:t xml:space="preserve"> сельского поселения </w:t>
      </w:r>
      <w:proofErr w:type="spellStart"/>
      <w:r w:rsidRPr="002F58B0">
        <w:rPr>
          <w:b w:val="0"/>
          <w:snapToGrid w:val="0"/>
          <w:sz w:val="28"/>
          <w:szCs w:val="28"/>
          <w:lang w:val="ru-RU"/>
        </w:rPr>
        <w:t>Отрадненского</w:t>
      </w:r>
      <w:proofErr w:type="spellEnd"/>
      <w:r w:rsidRPr="002F58B0">
        <w:rPr>
          <w:b w:val="0"/>
          <w:snapToGrid w:val="0"/>
          <w:sz w:val="28"/>
          <w:szCs w:val="28"/>
          <w:lang w:val="ru-RU"/>
        </w:rPr>
        <w:t xml:space="preserve"> района </w:t>
      </w:r>
      <w:r w:rsidRPr="002F58B0">
        <w:rPr>
          <w:b w:val="0"/>
          <w:color w:val="000000"/>
          <w:spacing w:val="40"/>
          <w:sz w:val="28"/>
          <w:szCs w:val="28"/>
          <w:lang w:val="ru-RU"/>
        </w:rPr>
        <w:t>решил</w:t>
      </w:r>
      <w:r w:rsidRPr="002F58B0">
        <w:rPr>
          <w:b w:val="0"/>
          <w:sz w:val="28"/>
          <w:szCs w:val="28"/>
          <w:lang w:val="ru-RU"/>
        </w:rPr>
        <w:t>:</w:t>
      </w:r>
    </w:p>
    <w:p w:rsidR="000E22EE" w:rsidRDefault="000E22EE" w:rsidP="000E22EE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Правила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новой редакции(приложение).</w:t>
      </w:r>
    </w:p>
    <w:p w:rsidR="000E22EE" w:rsidRDefault="007F1068" w:rsidP="000E22EE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0E22EE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0E22EE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0E22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E22EE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0E22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22EE">
        <w:rPr>
          <w:rFonts w:ascii="Times New Roman" w:hAnsi="Times New Roman" w:cs="Times New Roman"/>
          <w:sz w:val="28"/>
          <w:szCs w:val="28"/>
        </w:rPr>
        <w:t>района  №</w:t>
      </w:r>
      <w:proofErr w:type="gramEnd"/>
      <w:r w:rsidR="000E22EE">
        <w:rPr>
          <w:rFonts w:ascii="Times New Roman" w:hAnsi="Times New Roman" w:cs="Times New Roman"/>
          <w:sz w:val="28"/>
          <w:szCs w:val="28"/>
        </w:rPr>
        <w:t xml:space="preserve"> </w:t>
      </w:r>
      <w:r w:rsidR="000E22EE" w:rsidRPr="007F1068">
        <w:rPr>
          <w:rFonts w:ascii="Times New Roman" w:hAnsi="Times New Roman" w:cs="Times New Roman"/>
          <w:sz w:val="28"/>
          <w:szCs w:val="28"/>
        </w:rPr>
        <w:t xml:space="preserve">335 от 04.07.2019 года </w:t>
      </w:r>
      <w:r w:rsidR="00132CA3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proofErr w:type="spellStart"/>
      <w:r w:rsidR="00132CA3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132C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32CA3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132CA3">
        <w:rPr>
          <w:rFonts w:ascii="Times New Roman" w:hAnsi="Times New Roman" w:cs="Times New Roman"/>
          <w:sz w:val="28"/>
          <w:szCs w:val="28"/>
        </w:rPr>
        <w:t xml:space="preserve"> района», 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</w:t>
      </w:r>
      <w:r w:rsidR="000E22EE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0E22EE" w:rsidRDefault="000E22EE" w:rsidP="000E22EE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вступает в силу после его официального опубликования</w:t>
      </w:r>
      <w:r w:rsidR="002F58B0">
        <w:rPr>
          <w:rFonts w:ascii="Times New Roman" w:hAnsi="Times New Roman" w:cs="Times New Roman"/>
          <w:sz w:val="28"/>
          <w:szCs w:val="28"/>
        </w:rPr>
        <w:t>.</w:t>
      </w:r>
    </w:p>
    <w:p w:rsidR="000E22EE" w:rsidRDefault="000E22EE" w:rsidP="000E22EE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 агропромышленным вопросам, землепользованию, охране окружающей среды, строительству, связи, жилищно-коммунальным вопросам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E22EE" w:rsidRDefault="000E22EE" w:rsidP="000E22EE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2EE" w:rsidRDefault="000E22EE" w:rsidP="000E22EE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E22EE" w:rsidRDefault="000E22EE" w:rsidP="000E22EE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А.А.Дудченко</w:t>
      </w:r>
      <w:proofErr w:type="spellEnd"/>
    </w:p>
    <w:p w:rsidR="000E22EE" w:rsidRDefault="000E22EE" w:rsidP="000E22EE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2EE" w:rsidRDefault="000E22EE" w:rsidP="000E22EE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2EE" w:rsidRPr="002F58B0" w:rsidRDefault="000E22EE" w:rsidP="002F58B0">
      <w:pPr>
        <w:pStyle w:val="ConsPlusNormal"/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С.В.Ветохина</w:t>
      </w:r>
      <w:proofErr w:type="spellEnd"/>
    </w:p>
    <w:p w:rsidR="000E22EE" w:rsidRDefault="000E22EE" w:rsidP="006A2A87">
      <w:pPr>
        <w:ind w:firstLine="567"/>
        <w:jc w:val="center"/>
        <w:rPr>
          <w:sz w:val="28"/>
          <w:szCs w:val="28"/>
        </w:rPr>
      </w:pPr>
    </w:p>
    <w:p w:rsidR="006A2A87" w:rsidRPr="00D13137" w:rsidRDefault="006A2A87" w:rsidP="006A2A8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ПРИЛОЖЕНИЕ</w:t>
      </w:r>
    </w:p>
    <w:p w:rsidR="006A2A87" w:rsidRDefault="006A2A87" w:rsidP="006A2A8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D13137">
        <w:rPr>
          <w:sz w:val="28"/>
          <w:szCs w:val="28"/>
        </w:rPr>
        <w:t xml:space="preserve">к решению Совета  </w:t>
      </w:r>
    </w:p>
    <w:p w:rsidR="006A2A87" w:rsidRDefault="006A2A87" w:rsidP="006A2A8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</w:t>
      </w:r>
      <w:r w:rsidRPr="00D13137">
        <w:rPr>
          <w:sz w:val="28"/>
          <w:szCs w:val="28"/>
        </w:rPr>
        <w:t xml:space="preserve">сельского поселения </w:t>
      </w:r>
    </w:p>
    <w:p w:rsidR="006A2A87" w:rsidRPr="00D13137" w:rsidRDefault="006A2A87" w:rsidP="006A2A8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 w:rsidRPr="00D13137">
        <w:rPr>
          <w:sz w:val="28"/>
          <w:szCs w:val="28"/>
        </w:rPr>
        <w:t>Отрадненского</w:t>
      </w:r>
      <w:proofErr w:type="spellEnd"/>
      <w:r w:rsidRPr="00D13137">
        <w:rPr>
          <w:sz w:val="28"/>
          <w:szCs w:val="28"/>
        </w:rPr>
        <w:t xml:space="preserve"> района</w:t>
      </w:r>
    </w:p>
    <w:p w:rsidR="00401E31" w:rsidRPr="006A2A87" w:rsidRDefault="006A2A87" w:rsidP="006A2A87">
      <w:pPr>
        <w:pStyle w:val="ConsPlusTitle"/>
        <w:rPr>
          <w:rFonts w:eastAsia="Batang"/>
          <w:b w:val="0"/>
          <w:bCs w:val="0"/>
          <w:lang w:eastAsia="ko-KR"/>
        </w:rPr>
      </w:pPr>
      <w:r>
        <w:t xml:space="preserve">                                                                         </w:t>
      </w:r>
      <w:r w:rsidRPr="006A2A87">
        <w:rPr>
          <w:b w:val="0"/>
        </w:rPr>
        <w:t xml:space="preserve">от </w:t>
      </w:r>
      <w:r>
        <w:rPr>
          <w:b w:val="0"/>
        </w:rPr>
        <w:t>19 декабря</w:t>
      </w:r>
      <w:r w:rsidRPr="006A2A87">
        <w:rPr>
          <w:b w:val="0"/>
        </w:rPr>
        <w:t xml:space="preserve"> 2019 года № </w:t>
      </w:r>
      <w:r>
        <w:rPr>
          <w:b w:val="0"/>
        </w:rPr>
        <w:t>29</w:t>
      </w:r>
    </w:p>
    <w:p w:rsidR="00536C41" w:rsidRDefault="00536C41" w:rsidP="00401E31">
      <w:pPr>
        <w:pStyle w:val="ConsPlusTitle"/>
        <w:rPr>
          <w:rFonts w:eastAsia="Batang"/>
          <w:b w:val="0"/>
          <w:bCs w:val="0"/>
          <w:lang w:eastAsia="ko-KR"/>
        </w:rPr>
      </w:pPr>
    </w:p>
    <w:p w:rsidR="00536C41" w:rsidRDefault="00536C41" w:rsidP="00401E31">
      <w:pPr>
        <w:pStyle w:val="ConsPlusTitle"/>
        <w:rPr>
          <w:rFonts w:eastAsia="Batang"/>
          <w:b w:val="0"/>
          <w:bCs w:val="0"/>
          <w:lang w:eastAsia="ko-KR"/>
        </w:rPr>
      </w:pPr>
    </w:p>
    <w:p w:rsidR="00401E31" w:rsidRDefault="0020149A" w:rsidP="00401E31">
      <w:pPr>
        <w:pStyle w:val="ConsPlusTitle"/>
      </w:pPr>
      <w:r>
        <w:rPr>
          <w:rFonts w:eastAsia="Batang"/>
          <w:b w:val="0"/>
          <w:bCs w:val="0"/>
          <w:lang w:eastAsia="ko-KR"/>
        </w:rPr>
        <w:t xml:space="preserve">                             </w:t>
      </w:r>
      <w:r w:rsidR="00401E31">
        <w:t xml:space="preserve">Правила благоустройства </w:t>
      </w:r>
      <w:r w:rsidR="00237FD9">
        <w:t xml:space="preserve">на </w:t>
      </w:r>
      <w:r w:rsidR="00401E31">
        <w:t xml:space="preserve">территории </w:t>
      </w:r>
    </w:p>
    <w:p w:rsidR="00401E31" w:rsidRDefault="00401E31" w:rsidP="00401E31">
      <w:pPr>
        <w:pStyle w:val="ConsPlusTitle"/>
        <w:jc w:val="center"/>
      </w:pPr>
      <w:proofErr w:type="spellStart"/>
      <w:r>
        <w:t>Благодарненского</w:t>
      </w:r>
      <w:proofErr w:type="spellEnd"/>
      <w:r>
        <w:t xml:space="preserve"> сельского поселения </w:t>
      </w:r>
    </w:p>
    <w:p w:rsidR="00401E31" w:rsidRDefault="00401E31" w:rsidP="00401E31">
      <w:pPr>
        <w:pStyle w:val="ConsPlusTitle"/>
        <w:jc w:val="center"/>
      </w:pPr>
      <w:proofErr w:type="spellStart"/>
      <w:r>
        <w:t>Отрадненского</w:t>
      </w:r>
      <w:proofErr w:type="spellEnd"/>
      <w:r>
        <w:t xml:space="preserve"> района</w:t>
      </w:r>
    </w:p>
    <w:p w:rsidR="00401E31" w:rsidRDefault="00401E31" w:rsidP="00401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E31" w:rsidRDefault="00401E31" w:rsidP="00401E31">
      <w:pPr>
        <w:pStyle w:val="a4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Общие </w:t>
      </w:r>
      <w:r w:rsidR="00C918EE">
        <w:rPr>
          <w:rStyle w:val="a5"/>
          <w:color w:val="000000"/>
          <w:sz w:val="28"/>
          <w:szCs w:val="28"/>
        </w:rPr>
        <w:t>понятия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Правила благоустройства территории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 (далее – «Правила») в соответствии с действующим законодательством, устанавливают единый порядок организации благоустройства и озеленения территории, насаждения, очистки и уборки, содержания животных на территории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 (далее – «сельского поселения»), и обязательны для всех физических и юридических лиц, независимо от их организационно-правовой формы.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В настоящих Правилах применяются следующие термины с соответствующими определениями: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ab/>
        <w:t>Благоустройство территории</w:t>
      </w:r>
      <w:r>
        <w:rPr>
          <w:color w:val="000000"/>
          <w:sz w:val="28"/>
          <w:szCs w:val="28"/>
        </w:rPr>
        <w:t xml:space="preserve"> - комплекс мероприятий, направленных на обеспечение и улучшение санитарного и эстетического состояния территории сельского поселения, повышения комфортности проживания для жителей сельского поселения, поддержание единого архитектурного облика;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ab/>
        <w:t>Уборка территорий</w:t>
      </w:r>
      <w:r>
        <w:rPr>
          <w:color w:val="000000"/>
          <w:sz w:val="28"/>
          <w:szCs w:val="28"/>
        </w:rPr>
        <w:t xml:space="preserve"> - вид деятельности, связанный со сбором, вывозом в специально отведенные места отходов деятельности физических и юридических лиц, другого мусора,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ab/>
        <w:t>Домовладелец</w:t>
      </w:r>
      <w:r>
        <w:rPr>
          <w:color w:val="000000"/>
          <w:sz w:val="28"/>
          <w:szCs w:val="28"/>
        </w:rPr>
        <w:t xml:space="preserve"> –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собственником;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ab/>
        <w:t>Прилегающая территория</w:t>
      </w:r>
      <w:r>
        <w:rPr>
          <w:color w:val="000000"/>
          <w:sz w:val="28"/>
          <w:szCs w:val="28"/>
        </w:rPr>
        <w:t xml:space="preserve"> –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владения;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lastRenderedPageBreak/>
        <w:tab/>
        <w:t>Территория общего пользования</w:t>
      </w:r>
      <w:r>
        <w:rPr>
          <w:color w:val="000000"/>
          <w:sz w:val="28"/>
          <w:szCs w:val="28"/>
        </w:rPr>
        <w:t xml:space="preserve"> – прилегающая территория и другая территория общего пользования (территория парков, скверов, рощ, садов, бульваров, площадей, улиц и т.д.);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ab/>
        <w:t>Зелёные насаждения</w:t>
      </w:r>
      <w:r>
        <w:rPr>
          <w:color w:val="000000"/>
          <w:sz w:val="28"/>
          <w:szCs w:val="28"/>
        </w:rPr>
        <w:t xml:space="preserve"> – древесные, кустарниковые и травянистые растения, расположенные на территории населённых пунктов;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ab/>
        <w:t>Место временного складирования отходов</w:t>
      </w:r>
      <w:r>
        <w:rPr>
          <w:color w:val="000000"/>
          <w:sz w:val="28"/>
          <w:szCs w:val="28"/>
        </w:rPr>
        <w:t xml:space="preserve"> – контейнерная площадка, контейнеры, предназначенные для сбора твёрдых бытовых отходов;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ab/>
        <w:t>Производитель отходов</w:t>
      </w:r>
      <w:r>
        <w:rPr>
          <w:color w:val="000000"/>
          <w:sz w:val="28"/>
          <w:szCs w:val="28"/>
        </w:rPr>
        <w:t xml:space="preserve"> – физическое или юридическое лицо, образующее отходы в результате своей деятельности.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ab/>
        <w:t>Границы прилегающих территорий</w:t>
      </w:r>
      <w:r>
        <w:rPr>
          <w:color w:val="000000"/>
          <w:sz w:val="28"/>
          <w:szCs w:val="28"/>
        </w:rPr>
        <w:t>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на улицах с двухсторонней застройкой по длине занимаемого участка, по ширине - до оси проезжей части улицы;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на улицах с односторонней застройкой по длине занимаемого участка, а по ширине - на всю ширину улицы, включая противоположные 10 метров за проезжей частью улицы;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на строительных площадках - территория не менее 15 метров от ограждения стройки по всему периметру;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для капитальных и некапитальных объектов торговли, общественного питания и бытового обслуживания населения - в радиусе не менее 20 метров (при необходимости устанавливается определённый радиус прилегающей территории).</w:t>
      </w:r>
    </w:p>
    <w:p w:rsidR="0033260C" w:rsidRPr="00D45601" w:rsidRDefault="002A7373" w:rsidP="003326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D3968" w:rsidRPr="00D45601">
        <w:rPr>
          <w:rFonts w:ascii="Times New Roman" w:hAnsi="Times New Roman" w:cs="Times New Roman"/>
          <w:b/>
          <w:sz w:val="28"/>
          <w:szCs w:val="28"/>
        </w:rPr>
        <w:t>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территорий.</w:t>
      </w:r>
    </w:p>
    <w:p w:rsidR="002D3968" w:rsidRPr="00D45601" w:rsidRDefault="002D3968" w:rsidP="002D39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- Границы прилегающих территорий определяются исходя из следующих основных принципов:</w:t>
      </w:r>
    </w:p>
    <w:p w:rsidR="002D3968" w:rsidRPr="00D45601" w:rsidRDefault="002D3968" w:rsidP="002D39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 xml:space="preserve">1) учет местных условий – конкретные требования к границам территорий, прилегающих к зданиям, строениям, сооружениям, земельным участкам, определяются правилами благоустройства территории </w:t>
      </w:r>
      <w:proofErr w:type="spellStart"/>
      <w:r w:rsidR="00500237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D45601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D45601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D45601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proofErr w:type="gramEnd"/>
      <w:r w:rsidRPr="00D45601">
        <w:rPr>
          <w:rFonts w:ascii="Times New Roman" w:hAnsi="Times New Roman" w:cs="Times New Roman"/>
          <w:sz w:val="28"/>
          <w:szCs w:val="28"/>
        </w:rPr>
        <w:t xml:space="preserve"> района в зависимости от категорий и назначения указанных объектов;</w:t>
      </w:r>
    </w:p>
    <w:p w:rsidR="002D3968" w:rsidRPr="00D45601" w:rsidRDefault="002D3968" w:rsidP="002D39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2) открытость и доступность информации в сфере обеспечения благоустройства территории муниципальных образований - возможность беспрепятственного доступа физических и юридических лиц к информации:</w:t>
      </w:r>
    </w:p>
    <w:p w:rsidR="002D3968" w:rsidRPr="00D45601" w:rsidRDefault="002D3968" w:rsidP="002D39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lastRenderedPageBreak/>
        <w:t>- о состоянии объектов и элементов благоустройства;</w:t>
      </w:r>
    </w:p>
    <w:p w:rsidR="002D3968" w:rsidRPr="00D45601" w:rsidRDefault="002D3968" w:rsidP="002D39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- о собственниках и иных законных владельцах зданий, строений, сооружений, земельных участков, а также об уполномоченных лицах.</w:t>
      </w:r>
    </w:p>
    <w:p w:rsidR="00F06548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 xml:space="preserve">- </w:t>
      </w:r>
      <w:r w:rsidRPr="00355BB8">
        <w:rPr>
          <w:rFonts w:ascii="Times New Roman" w:hAnsi="Times New Roman" w:cs="Times New Roman"/>
          <w:sz w:val="28"/>
          <w:szCs w:val="28"/>
        </w:rPr>
        <w:t xml:space="preserve">В целях закрепления территории поселения для содержания и благоустройства собственником и иным законным владельцем здания, строения, сооружения, земельного участка либо уполномоченным лицом границы прилегающих территорий устанавливаются путем заключения соглашения уполномоченным органом </w:t>
      </w:r>
      <w:proofErr w:type="gramStart"/>
      <w:r w:rsidRPr="00355BB8">
        <w:rPr>
          <w:rFonts w:ascii="Times New Roman" w:hAnsi="Times New Roman" w:cs="Times New Roman"/>
          <w:sz w:val="28"/>
          <w:szCs w:val="28"/>
        </w:rPr>
        <w:t>с  собственником</w:t>
      </w:r>
      <w:proofErr w:type="gramEnd"/>
      <w:r w:rsidRPr="00355BB8">
        <w:rPr>
          <w:rFonts w:ascii="Times New Roman" w:hAnsi="Times New Roman" w:cs="Times New Roman"/>
          <w:sz w:val="28"/>
          <w:szCs w:val="28"/>
        </w:rPr>
        <w:t xml:space="preserve"> и иным законным владельцем здания, строения, сооружения, земельного участка либо уполномоченным лицом (далее – соглашение), по форме, предусмотренной приложением </w:t>
      </w:r>
      <w:r w:rsidR="00F06548" w:rsidRPr="00355BB8">
        <w:rPr>
          <w:rFonts w:ascii="Times New Roman" w:hAnsi="Times New Roman" w:cs="Times New Roman"/>
          <w:sz w:val="28"/>
          <w:szCs w:val="28"/>
        </w:rPr>
        <w:t>1</w:t>
      </w:r>
      <w:r w:rsidRPr="00355BB8">
        <w:rPr>
          <w:rFonts w:ascii="Times New Roman" w:hAnsi="Times New Roman" w:cs="Times New Roman"/>
          <w:sz w:val="28"/>
          <w:szCs w:val="28"/>
        </w:rPr>
        <w:t xml:space="preserve"> к настоящим Правилам. В этом случае приложением к соглашению будет являться карта-схема прилегающей территории. 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В отсутствие заключенного в соответствии с настоящим пунктом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15 метров от здания, строения, сооружения, земельного участка или ограждения.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-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-Карта-схема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 xml:space="preserve"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</w:t>
      </w:r>
      <w:r w:rsidRPr="00D45601">
        <w:rPr>
          <w:rFonts w:ascii="Times New Roman" w:hAnsi="Times New Roman" w:cs="Times New Roman"/>
          <w:sz w:val="28"/>
          <w:szCs w:val="28"/>
        </w:rPr>
        <w:lastRenderedPageBreak/>
        <w:t>земельного участка либо уполномоченному лицу, подготовившему карту-схему.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Собственник или иной законный владелец здания, строения, сооружения, земельного участка либо уполномоченное лицо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-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 xml:space="preserve">-При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</w:t>
      </w:r>
      <w:proofErr w:type="gramStart"/>
      <w:r w:rsidRPr="00D45601">
        <w:rPr>
          <w:rFonts w:ascii="Times New Roman" w:hAnsi="Times New Roman" w:cs="Times New Roman"/>
          <w:sz w:val="28"/>
          <w:szCs w:val="28"/>
        </w:rPr>
        <w:t>территории  определяется</w:t>
      </w:r>
      <w:proofErr w:type="gramEnd"/>
      <w:r w:rsidRPr="00D45601">
        <w:rPr>
          <w:rFonts w:ascii="Times New Roman" w:hAnsi="Times New Roman" w:cs="Times New Roman"/>
          <w:sz w:val="28"/>
          <w:szCs w:val="28"/>
        </w:rPr>
        <w:t xml:space="preserve"> исходя из следующего: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1) для отдельно стоящих нестационарных объектов, расположенных: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- на территориях жилых зон - 10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- на территории общего пользования - 10 метров по периметру;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- на территориях производственных зон - 5 метров по периметру;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- на остановочных площадках общественного транспорта - 10 метров по периметру. При этом запрещается смет мусора на проезжую часть дороги;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- на прочих территориях - 5 метров по периметру;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2) для сгруппированных на одной территории двух и более нестационарных объектов - 10 метров по периметру;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3) для территорий розничных мини-рынков, рынков, ярмарок, не имеющих ограждающих устройств, - 10 метров по периметру, а при наличии ограждения - 10 метров от ограждения по периметру;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 xml:space="preserve">4) для индивидуальных жилых домов, не имеющих ограждающих устройств - 10 метров по периметру, а при наличии ограждения - 10 метров от ограждения по периметру и </w:t>
      </w:r>
      <w:proofErr w:type="gramStart"/>
      <w:r w:rsidRPr="00D45601">
        <w:rPr>
          <w:rFonts w:ascii="Times New Roman" w:hAnsi="Times New Roman" w:cs="Times New Roman"/>
          <w:sz w:val="28"/>
          <w:szCs w:val="28"/>
        </w:rPr>
        <w:t>до  проезжей</w:t>
      </w:r>
      <w:proofErr w:type="gramEnd"/>
      <w:r w:rsidRPr="00D45601">
        <w:rPr>
          <w:rFonts w:ascii="Times New Roman" w:hAnsi="Times New Roman" w:cs="Times New Roman"/>
          <w:sz w:val="28"/>
          <w:szCs w:val="28"/>
        </w:rPr>
        <w:t xml:space="preserve"> части дороги.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 xml:space="preserve">5) для нежилых зданий, не имеющих ограждающих устройств - 10 метров по периметру и </w:t>
      </w:r>
      <w:proofErr w:type="gramStart"/>
      <w:r w:rsidRPr="00D45601">
        <w:rPr>
          <w:rFonts w:ascii="Times New Roman" w:hAnsi="Times New Roman" w:cs="Times New Roman"/>
          <w:sz w:val="28"/>
          <w:szCs w:val="28"/>
        </w:rPr>
        <w:t>до  проезжей</w:t>
      </w:r>
      <w:proofErr w:type="gramEnd"/>
      <w:r w:rsidRPr="00D45601">
        <w:rPr>
          <w:rFonts w:ascii="Times New Roman" w:hAnsi="Times New Roman" w:cs="Times New Roman"/>
          <w:sz w:val="28"/>
          <w:szCs w:val="28"/>
        </w:rPr>
        <w:t xml:space="preserve"> части дороги;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 xml:space="preserve">6) для нежилых зданий (комплекса зданий), имеющих ограждение - 10 метров от ограждения по периметру и </w:t>
      </w:r>
      <w:proofErr w:type="gramStart"/>
      <w:r w:rsidRPr="00D45601">
        <w:rPr>
          <w:rFonts w:ascii="Times New Roman" w:hAnsi="Times New Roman" w:cs="Times New Roman"/>
          <w:sz w:val="28"/>
          <w:szCs w:val="28"/>
        </w:rPr>
        <w:t>до  проезжей</w:t>
      </w:r>
      <w:proofErr w:type="gramEnd"/>
      <w:r w:rsidRPr="00D45601">
        <w:rPr>
          <w:rFonts w:ascii="Times New Roman" w:hAnsi="Times New Roman" w:cs="Times New Roman"/>
          <w:sz w:val="28"/>
          <w:szCs w:val="28"/>
        </w:rPr>
        <w:t xml:space="preserve"> части дороги;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7) для автостоянок, не имеющих ограждающих устройств - 10 метров по периметру, а при наличии ограждения - 10 метров от ограждения по периметру;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8) для промышленных объектов - 10 метров от ограждения по периметру;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9) для строительных объектов - 10 метров от ограждения по периметру;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lastRenderedPageBreak/>
        <w:t>10)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периметру;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11) для гаражно-строительных кооперативов, садоводческих и огороднических некоммерческих товариществ - от границ земельного участка 10 метров по периметру;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 xml:space="preserve">12) для автозаправочных станций, </w:t>
      </w:r>
      <w:proofErr w:type="spellStart"/>
      <w:r w:rsidRPr="00D45601">
        <w:rPr>
          <w:rFonts w:ascii="Times New Roman" w:hAnsi="Times New Roman" w:cs="Times New Roman"/>
          <w:sz w:val="28"/>
          <w:szCs w:val="28"/>
        </w:rPr>
        <w:t>автогазозаправочных</w:t>
      </w:r>
      <w:proofErr w:type="spellEnd"/>
      <w:r w:rsidRPr="00D45601">
        <w:rPr>
          <w:rFonts w:ascii="Times New Roman" w:hAnsi="Times New Roman" w:cs="Times New Roman"/>
          <w:sz w:val="28"/>
          <w:szCs w:val="28"/>
        </w:rPr>
        <w:t xml:space="preserve"> станций - 10 метров по периметру и подъезды к объектам;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13) для иных территорий: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- территории, прилегающие к наземным, надземным инженерным коммуникациям и сооружениям - по 5 метров в каждую сторону;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- территории, прилегающие к рекламным конструкциям - 5 метров по периметру (радиусу) основания;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14) для общеобразовательных организаций, не имеющих ограждающих устройств - 5 метров по периметру, а при наличии ограждения - 5 метров от ограждения по периметру;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15) для дошкольных образовательных организаций, не имеющих ограждающих устройств - 5 метров по периметру, а при наличии ограждения - 5 метров от ограждения по периметру.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-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- Карты – схемы подлежат систематизации и поддержанию в актуальном состоянии.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1) Работу по систематизации карт-схем осуществляет уполномоченный орган на постоянной основе.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2) 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-Сведения, содержащиеся в картах-схемах, используются при проведении уполномоченным органом мониторинга мероприятий по благоустройству территории поселения (далее – мониторинг).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1) Основными задачами мониторинга являются: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владельцами, уполномоченными лицами) обязательных требований в области благоустройства (далее – обязательные требования);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lastRenderedPageBreak/>
        <w:t>- получение объективных данных и показателей состояния объектов (элементов) благоустройства.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 xml:space="preserve">2) Мониторинг проводится ежеквартально, а также по информации, поступившей в уполномоченный орган. 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3) Объектами, в отношении которых проводятся мероприятия по мониторингу, являются объекты (элементы) благоустройства.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4) Мониторинг проводится в форме обследования объектов (элементов) благоустройства с выходом на территорию, в том числе с использованием средств фотосъемки, видеозаписи.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5)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здания, строения, сооружения,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органа.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6) При проведении мониторинга используются сведения, содержащиеся в картах-схемах.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7)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фотосъемки, видеозаписи.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8) Акт</w:t>
      </w:r>
      <w:r w:rsidR="002546DB">
        <w:rPr>
          <w:rFonts w:ascii="Times New Roman" w:hAnsi="Times New Roman" w:cs="Times New Roman"/>
          <w:sz w:val="28"/>
          <w:szCs w:val="28"/>
        </w:rPr>
        <w:t xml:space="preserve"> </w:t>
      </w:r>
      <w:r w:rsidRPr="00D45601">
        <w:rPr>
          <w:rFonts w:ascii="Times New Roman" w:hAnsi="Times New Roman" w:cs="Times New Roman"/>
          <w:sz w:val="28"/>
          <w:szCs w:val="28"/>
        </w:rPr>
        <w:t xml:space="preserve">в течение 3 рабочих дней направляется уполномоченным органом в административную комиссию </w:t>
      </w:r>
      <w:proofErr w:type="spellStart"/>
      <w:r w:rsidR="00500237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D45601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D45601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D45601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proofErr w:type="gramEnd"/>
      <w:r w:rsidRPr="00D4560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D3968" w:rsidRPr="00D45601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9) Результаты мониторинга, зафиксированные в актах, могут быть использованы для привлечения виновного лица к административной ответственности (при наличии таких оснований).</w:t>
      </w:r>
    </w:p>
    <w:p w:rsidR="002D3968" w:rsidRPr="009A7B06" w:rsidRDefault="002D3968" w:rsidP="002D39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01">
        <w:rPr>
          <w:rFonts w:ascii="Times New Roman" w:hAnsi="Times New Roman" w:cs="Times New Roman"/>
          <w:sz w:val="28"/>
          <w:szCs w:val="28"/>
        </w:rPr>
        <w:t>10)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</w:p>
    <w:p w:rsidR="002D3968" w:rsidRDefault="002D3968" w:rsidP="00401E31">
      <w:pPr>
        <w:pStyle w:val="a4"/>
        <w:jc w:val="both"/>
        <w:rPr>
          <w:color w:val="000000"/>
          <w:sz w:val="28"/>
          <w:szCs w:val="28"/>
        </w:rPr>
      </w:pPr>
    </w:p>
    <w:p w:rsidR="00401E31" w:rsidRDefault="002546DB" w:rsidP="002546DB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401E31">
        <w:rPr>
          <w:b/>
          <w:color w:val="000000"/>
          <w:sz w:val="28"/>
          <w:szCs w:val="28"/>
        </w:rPr>
        <w:t>Уборка территории сельского поселения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Физические и юридические лица, независимо от их организационно-правовой формы,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Организацию уборки иных территорий осуществляет администрация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 по </w:t>
      </w:r>
      <w:r>
        <w:rPr>
          <w:color w:val="000000"/>
          <w:sz w:val="28"/>
          <w:szCs w:val="28"/>
        </w:rPr>
        <w:lastRenderedPageBreak/>
        <w:t>соглашениям со специализированными организациями в пределах средств, предусмотренных на эти цели в бюджете сельского поселения.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Каждая организация обязана создать защитные зеленые полосы, оградить жилые кварталы от производственных сооружений, благоустроить и содержать в исправности и чистоте выезды из территории организации и строек на улицы.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На территории сельского поселения запрещается накапливать и размещать отходы производства и потребления в несанкционированных местах. Лица, разместившие отходы производства и потребления в несанкционированных местах, обязаны за свой счет произвести уборку и очистку данной территории, а при необходимости - рекультивацию земельного участка.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обеспечить уборку данной территорий в соответствии с пунктом 1 раздела 2 Правил.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Сбор и вывоз отходов производства и потребления осуществляется планово-регулярным способом.</w:t>
      </w:r>
    </w:p>
    <w:p w:rsidR="00401E31" w:rsidRDefault="00401E31" w:rsidP="00401E31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EC4">
        <w:rPr>
          <w:rFonts w:ascii="Times New Roman" w:hAnsi="Times New Roman" w:cs="Times New Roman"/>
          <w:sz w:val="28"/>
          <w:szCs w:val="28"/>
          <w:highlight w:val="yellow"/>
        </w:rPr>
        <w:t>4.1  Собственники</w:t>
      </w:r>
      <w:proofErr w:type="gramEnd"/>
      <w:r w:rsidRPr="00210EC4">
        <w:rPr>
          <w:rFonts w:ascii="Times New Roman" w:hAnsi="Times New Roman" w:cs="Times New Roman"/>
          <w:sz w:val="28"/>
          <w:szCs w:val="28"/>
          <w:highlight w:val="yellow"/>
        </w:rPr>
        <w:t xml:space="preserve">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 На территориях общего пользования сельского поселения запрещается сжигание отходов и мусора.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 Организация уборки территорий сельского поселения осуществляется на основании использования показателей нормативных объемов образования отходов у их производителей.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 Вывоз бытовых отходов и мусора из жилых домов, организаций торговли и общественного питания, культуры, детских и лечебных заведений осуществляется после оформления разрешающих документов на осуществление вывоза в соответствии с действующим законодательством или в соответствии с договорами со специализированной организацией, предприятием или индивидуальным предпринимателем, осуществляющим на постоянной основе деятельность по сбору и вывозу отходов на территории сельского поселения, имеющим лицензию на осуществление данного вида деятельности.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Вывоз строительного мусора от ремонта, производится силами лиц, осуществляющих ремонт, в специально отведенные для этого места, самостоятельно.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Запрещается складирование строительного мусора в места временного хранения отходов.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8. Для сбора отходов и мусора физические и юридические лица, указанные в пункте 1 раздела 2 Правил, организуют место временного хранения отходов и осуществляют его уборку и техническое обслуживание.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Размещение места временного хранения отходов определяется постановлением администрации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района  по</w:t>
      </w:r>
      <w:proofErr w:type="gramEnd"/>
      <w:r>
        <w:rPr>
          <w:color w:val="000000"/>
          <w:sz w:val="28"/>
          <w:szCs w:val="28"/>
        </w:rPr>
        <w:t xml:space="preserve"> месту нахождения предполагаемого места временного хранения отходов.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Установка емкостей для временного хранения отходов производства и потребления и их очистка </w:t>
      </w:r>
      <w:proofErr w:type="gramStart"/>
      <w:r>
        <w:rPr>
          <w:color w:val="000000"/>
          <w:sz w:val="28"/>
          <w:szCs w:val="28"/>
        </w:rPr>
        <w:t>осуществляется</w:t>
      </w:r>
      <w:proofErr w:type="gramEnd"/>
      <w:r>
        <w:rPr>
          <w:color w:val="000000"/>
          <w:sz w:val="28"/>
          <w:szCs w:val="28"/>
        </w:rPr>
        <w:t xml:space="preserve"> лицами, ответственными за уборку соответствующих территорий.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10. Удаление с контейнерной площадки и прилегающей к ней территории отходов, высыпавшихся при выгрузке из контейнеров в </w:t>
      </w:r>
      <w:proofErr w:type="spellStart"/>
      <w:r>
        <w:rPr>
          <w:color w:val="000000"/>
          <w:sz w:val="28"/>
          <w:szCs w:val="28"/>
        </w:rPr>
        <w:t>мусоровозный</w:t>
      </w:r>
      <w:proofErr w:type="spellEnd"/>
      <w:r>
        <w:rPr>
          <w:color w:val="000000"/>
          <w:sz w:val="28"/>
          <w:szCs w:val="28"/>
        </w:rPr>
        <w:t xml:space="preserve"> транспорт, производят работники организации, осуществляющей вывоз отходов.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11.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12. Уборку и очистку автобусных остановок производят организации, которым принадлежат остановочные павильоны.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13. Уборку и очистку остановок, на которых расположены некапитальные объекты торговли, осуществляют владельцы некапитальных объектов торговли в границах,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14. Содержание и уборка садов, скверов, зелёных насаждений, находящихся в собственности организаций, домовладельцев и на прилегающих территориях, производятся силами и средствами этих организаций, домовладельцев самостоятельно или по договорам со </w:t>
      </w:r>
      <w:r>
        <w:rPr>
          <w:color w:val="000000"/>
          <w:sz w:val="28"/>
          <w:szCs w:val="28"/>
        </w:rPr>
        <w:lastRenderedPageBreak/>
        <w:t xml:space="preserve">специализированными организациями под контролем </w:t>
      </w:r>
      <w:proofErr w:type="gramStart"/>
      <w:r>
        <w:rPr>
          <w:color w:val="000000"/>
          <w:sz w:val="28"/>
          <w:szCs w:val="28"/>
        </w:rPr>
        <w:t xml:space="preserve">администрации 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15. Уборка мостов, прилегающих к ним территорий, производятся организациями, обслуживающими данный объект.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16.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Запрещается устройство наливных помоек, разлив помоев и нечистот за территорией домов и улиц, вынос мусора на уличные проезды.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17. Собственники помещений обязаны обеспечить подъезды непосредственно к мусоросборникам и выгребным ямам. В случае отсутствия возможности подъезда к мусоросборникам, последние доставляются силами и средствами домовладельцев к месту их погрузки.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18.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пункте 2 раздела 1. Правил.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19. Слив вод на газоны, проезжую часть дороги не допускается.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20. Вывоз мусора осуществляется систематически, по мере накопления, но не реже одного раза в неделю, а в периоды года с температурой выше 14 градусов – не реже одного раза в три дня.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21. Содержание и эксплуатация санкционированных мест временного хранения и утилизации отходов и другого мусора осуществляется в порядке, установленном нормативными правовыми актами.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22. Уборка и очистка территорий, отведенных для размещения и эксплуатации линий электропередач, газовых, водопроводных и тепловых сетей, осуществляется организациями, эксплуатирующими указанные сети и л</w:t>
      </w:r>
      <w:r w:rsidR="00587330">
        <w:rPr>
          <w:color w:val="000000"/>
          <w:sz w:val="28"/>
          <w:szCs w:val="28"/>
        </w:rPr>
        <w:t xml:space="preserve">инии электропередач. В случае, </w:t>
      </w:r>
      <w:r>
        <w:rPr>
          <w:color w:val="000000"/>
          <w:sz w:val="28"/>
          <w:szCs w:val="28"/>
        </w:rPr>
        <w:t xml:space="preserve">если указанные в данном пункте сети являются бесхозяйными, </w:t>
      </w:r>
      <w:r w:rsidR="002546DB">
        <w:rPr>
          <w:color w:val="000000"/>
          <w:sz w:val="28"/>
          <w:szCs w:val="28"/>
        </w:rPr>
        <w:t>организация уборки и очистки</w:t>
      </w:r>
      <w:r>
        <w:rPr>
          <w:color w:val="000000"/>
          <w:sz w:val="28"/>
          <w:szCs w:val="28"/>
        </w:rPr>
        <w:t xml:space="preserve"> территорий осуществляет</w:t>
      </w:r>
      <w:r w:rsidR="002546DB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</w:t>
      </w:r>
      <w:r w:rsidR="002546DB">
        <w:rPr>
          <w:color w:val="000000"/>
          <w:sz w:val="28"/>
          <w:szCs w:val="28"/>
        </w:rPr>
        <w:t>администрацией поселения</w:t>
      </w:r>
      <w:r w:rsidR="00587330">
        <w:rPr>
          <w:color w:val="000000"/>
          <w:sz w:val="28"/>
          <w:szCs w:val="28"/>
        </w:rPr>
        <w:t>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23. Складирование нечистот на проезжую часть улиц и газоны запрещается.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24.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25.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сельского поселения.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87330" w:rsidRDefault="00587330" w:rsidP="002546DB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</w:p>
    <w:p w:rsidR="00401E31" w:rsidRPr="00B97871" w:rsidRDefault="00401E31" w:rsidP="002546DB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  <w:r w:rsidRPr="00B97871">
        <w:rPr>
          <w:b/>
          <w:color w:val="000000"/>
          <w:sz w:val="28"/>
          <w:szCs w:val="28"/>
        </w:rPr>
        <w:lastRenderedPageBreak/>
        <w:t>Особенности уборки территории в весеннее - летний период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Весенне-летняя уборка территории производится с 1 апреля по 1 октября и кроме сбора мусора, предусматривает систематическое скашивание травы газонов.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зависимости от климатических условий постановлением администрации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 период весенне-летней уборки может быть изменён.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</w:p>
    <w:p w:rsidR="00401E31" w:rsidRDefault="00401E31" w:rsidP="002546DB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 уборки территории в осеннее - зимний период</w:t>
      </w:r>
    </w:p>
    <w:p w:rsidR="00401E31" w:rsidRDefault="00401E31" w:rsidP="00401E31">
      <w:pPr>
        <w:pStyle w:val="a4"/>
        <w:spacing w:before="0" w:after="0"/>
        <w:jc w:val="center"/>
        <w:rPr>
          <w:color w:val="000000"/>
          <w:sz w:val="28"/>
          <w:szCs w:val="28"/>
        </w:rPr>
      </w:pPr>
    </w:p>
    <w:p w:rsidR="00401E31" w:rsidRDefault="002D3968" w:rsidP="002546DB">
      <w:pPr>
        <w:pStyle w:val="a4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01E31">
        <w:rPr>
          <w:color w:val="000000"/>
          <w:sz w:val="28"/>
          <w:szCs w:val="28"/>
        </w:rPr>
        <w:t>Осенне-зимняя уборка территории проводится с 1 октября по 1 апреля</w:t>
      </w:r>
    </w:p>
    <w:p w:rsidR="00401E31" w:rsidRDefault="00401E31" w:rsidP="002546DB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предусматривает уборку и вывоз мусора, уборку снега и льда.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зависимости от климатических условий постановлением администрации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района  период</w:t>
      </w:r>
      <w:proofErr w:type="gramEnd"/>
      <w:r>
        <w:rPr>
          <w:color w:val="000000"/>
          <w:sz w:val="28"/>
          <w:szCs w:val="28"/>
        </w:rPr>
        <w:t xml:space="preserve"> осенне-зимней уборки может быть изменен.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Укладка свежевыпавшего снега в валы и кучи разрешается на всех улицах и скверах (при необходимости).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с оставлением необходимых проходов и проездов.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Очистка от снега крыш и удаление сосулек возлагается на владельцев зданий и сооружений и должны проводиться с обеспечением следующих мер безопасности: назначение дежурных, оснащение страховочным оборудованием лиц, работающих на высоте.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Снег, сброшенный с крыш, должен немедленно убираться владельцами строений.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 проездах, убираемых специализированными организациями, снег должен сбрасываться с крыш до вывозки снега, сметенного с дорожных покрытий, и укладывать в общий с ними вал.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Уборка и вывозка снега и льда (при необходимости) с улиц, площадей, мостов, начинается с начала снегопада и производится, в первую очередь, с магистральных (главных) улиц, автобусных трасс, </w:t>
      </w:r>
      <w:proofErr w:type="gramStart"/>
      <w:r>
        <w:rPr>
          <w:color w:val="000000"/>
          <w:sz w:val="28"/>
          <w:szCs w:val="28"/>
        </w:rPr>
        <w:t>мостов,  для</w:t>
      </w:r>
      <w:proofErr w:type="gramEnd"/>
      <w:r>
        <w:rPr>
          <w:color w:val="000000"/>
          <w:sz w:val="28"/>
          <w:szCs w:val="28"/>
        </w:rPr>
        <w:t xml:space="preserve"> обеспечения бесперебойного движения транспорта во избежание наката.</w:t>
      </w:r>
    </w:p>
    <w:p w:rsidR="002546DB" w:rsidRDefault="002546DB" w:rsidP="002D3968">
      <w:pPr>
        <w:pStyle w:val="a4"/>
        <w:rPr>
          <w:b/>
          <w:color w:val="000000"/>
          <w:sz w:val="28"/>
          <w:szCs w:val="28"/>
        </w:rPr>
      </w:pPr>
    </w:p>
    <w:p w:rsidR="002546DB" w:rsidRDefault="002546DB" w:rsidP="002D3968">
      <w:pPr>
        <w:pStyle w:val="a4"/>
        <w:rPr>
          <w:b/>
          <w:color w:val="000000"/>
          <w:sz w:val="28"/>
          <w:szCs w:val="28"/>
        </w:rPr>
      </w:pPr>
    </w:p>
    <w:p w:rsidR="00401E31" w:rsidRDefault="00F51832" w:rsidP="00F51832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401E31">
        <w:rPr>
          <w:b/>
          <w:color w:val="000000"/>
          <w:sz w:val="28"/>
          <w:szCs w:val="28"/>
        </w:rPr>
        <w:t>Порядок содержания элементов благоустройства</w:t>
      </w:r>
    </w:p>
    <w:p w:rsidR="00401E31" w:rsidRPr="002D3968" w:rsidRDefault="00401E31" w:rsidP="00401E31">
      <w:pPr>
        <w:pStyle w:val="a4"/>
        <w:jc w:val="both"/>
        <w:rPr>
          <w:b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ab/>
      </w:r>
      <w:r w:rsidRPr="002D3968">
        <w:rPr>
          <w:rStyle w:val="a5"/>
          <w:b w:val="0"/>
          <w:color w:val="000000"/>
          <w:sz w:val="28"/>
          <w:szCs w:val="28"/>
        </w:rPr>
        <w:t>1. Общие требования к содержанию элементов внешнего благоустройства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1) содержание элементов внешнего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Физические и юридические лица организуют содержание элементов внешнего благоустройства, расположенных на прилегающих территориях.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Организацию содержания иных элементов внешнего благоустройства осуществляет администрация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 по соглашениям со специализированными организациями в пределах средств, предусмотренных на эти цели в бюджете сельского поселения.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допускается в порядке, установленном действующим законодательством.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3) строительные площадки должны быть огорожены по всему периметру плотным забором установленного образца. В ограждениях должно быть минимальное количество проездов.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Проезды, как правило, должны выходить на второстепенные улицы и оборудоваться шлагбаумами или воротами.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Строительные площадки должны иметь благоустроенную проезжую часть не менее 20 метров у каждого выезда с оборудованием для очистки колес.</w:t>
      </w:r>
    </w:p>
    <w:p w:rsidR="00401E31" w:rsidRDefault="00401E31" w:rsidP="00F51832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Вывески, реклама и витрины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401E31" w:rsidRDefault="00401E31" w:rsidP="00401E31">
      <w:pPr>
        <w:pStyle w:val="s1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ab/>
      </w:r>
      <w:r>
        <w:rPr>
          <w:sz w:val="28"/>
          <w:szCs w:val="28"/>
        </w:rPr>
        <w:t>2) Рекламные и информационные конструкции.</w:t>
      </w:r>
    </w:p>
    <w:p w:rsidR="00401E31" w:rsidRDefault="00401E31" w:rsidP="00401E31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 территории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установка и эксплуатация рекламных конструкций без получения в установленном порядке разрешения запрещена.</w:t>
      </w:r>
    </w:p>
    <w:p w:rsidR="00401E31" w:rsidRDefault="00401E31" w:rsidP="00401E31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Размещение рекламных конструкций на территории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 должно производиться в соответствии с </w:t>
      </w:r>
      <w:hyperlink r:id="rId7" w:anchor="/document/1592621/entry/0" w:history="1">
        <w:r>
          <w:rPr>
            <w:rStyle w:val="a3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Госстандарта Российской Федерации от 22.04.2003 № 124-ст </w:t>
      </w:r>
      <w:hyperlink r:id="rId8" w:anchor="/document/12136432/entry/0" w:history="1">
        <w:r>
          <w:rPr>
            <w:rStyle w:val="a3"/>
            <w:sz w:val="28"/>
            <w:szCs w:val="28"/>
          </w:rPr>
          <w:t>ГОСТ Р 52044-2003</w:t>
        </w:r>
      </w:hyperlink>
      <w:r>
        <w:rPr>
          <w:sz w:val="28"/>
          <w:szCs w:val="28"/>
        </w:rP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</w:t>
      </w:r>
      <w:r>
        <w:rPr>
          <w:rStyle w:val="highlightsearch"/>
          <w:sz w:val="28"/>
          <w:szCs w:val="28"/>
        </w:rPr>
        <w:t>наружной</w:t>
      </w:r>
      <w:r>
        <w:rPr>
          <w:sz w:val="28"/>
          <w:szCs w:val="28"/>
        </w:rPr>
        <w:t xml:space="preserve"> </w:t>
      </w:r>
      <w:r>
        <w:rPr>
          <w:rStyle w:val="highlightsearch"/>
          <w:sz w:val="28"/>
          <w:szCs w:val="28"/>
        </w:rPr>
        <w:t>рекламы</w:t>
      </w:r>
      <w:r>
        <w:rPr>
          <w:sz w:val="28"/>
          <w:szCs w:val="28"/>
        </w:rPr>
        <w:t>. Правила размещения"</w:t>
      </w:r>
    </w:p>
    <w:p w:rsidR="00401E31" w:rsidRDefault="00401E31" w:rsidP="00401E31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2.1.2.Рекламные конструкции должны эксплуатироваться в соответствии с требованиями технической, а в случае необходимости и проектной </w:t>
      </w:r>
      <w:r>
        <w:rPr>
          <w:sz w:val="28"/>
          <w:szCs w:val="28"/>
        </w:rPr>
        <w:lastRenderedPageBreak/>
        <w:t>документации на соответствующие рекламные конструкции в соответствии с законодательством Российской Федерации.</w:t>
      </w:r>
    </w:p>
    <w:p w:rsidR="00401E31" w:rsidRDefault="00401E31" w:rsidP="00401E31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2.2.Размещение информационных конструкций на территории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 должно осуществляться в соответствии с архитектурными решениями объектов, согласованными в соответствии с Порядком рассмотрения архитектурных решений объектов и предоставления решения о согласовании архитектурно-градостроительного облика сложившейся застройки на территории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поселения, утверждённым постановлением администрации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 w:rsidR="00401E31" w:rsidRDefault="00401E31" w:rsidP="00401E31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информационных конструкций на территории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 без согласования в установленном порядке не допускается.</w:t>
      </w:r>
    </w:p>
    <w:p w:rsidR="00401E31" w:rsidRDefault="00401E31" w:rsidP="00401E31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2.2.1.На территории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 допускается размещение следующих видов информационных конструкций:</w:t>
      </w:r>
    </w:p>
    <w:p w:rsidR="00401E31" w:rsidRDefault="00401E31" w:rsidP="00401E31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вывески;</w:t>
      </w:r>
    </w:p>
    <w:p w:rsidR="00401E31" w:rsidRDefault="00401E31" w:rsidP="00401E31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указатели местонахождения (за исключением режимных табличек).</w:t>
      </w:r>
    </w:p>
    <w:p w:rsidR="00401E31" w:rsidRDefault="00401E31" w:rsidP="00401E31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вывеска - информационная конструкция, предназначенная для доведения до граждан сведений информационного характера о наименовании, месте нахождения организации.</w:t>
      </w:r>
    </w:p>
    <w:p w:rsidR="00401E31" w:rsidRDefault="00401E31" w:rsidP="00401E31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указатели местонахождения - информационная конструкция, содержащая сведения о направлении движения и расстоянии до объекта, устанавливаемая на здании, строении, сооружении, в целях ориентирования граждан. Площадь информационного поля указателя местонахождения должна составлять не более 1 кв. м.</w:t>
      </w:r>
    </w:p>
    <w:p w:rsidR="00401E31" w:rsidRDefault="00401E31" w:rsidP="00401E31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указатель - информационная конструкция малого формата на отдельно стоящей опоре, содержащая сведения о наименовании улиц и номеров домов, о направлении движения и расстоянии до объекта, в целях ориентирования граждан. Площадь информационного поля указателя местонахождения должна составлять не более 1 кв. м.</w:t>
      </w:r>
    </w:p>
    <w:p w:rsidR="00401E31" w:rsidRDefault="00401E31" w:rsidP="00401E31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2.2.2.На территории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допускается установка следующих типов вывесок:</w:t>
      </w:r>
    </w:p>
    <w:p w:rsidR="00401E31" w:rsidRDefault="00401E31" w:rsidP="00401E31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вывеска из отдельных букв и логотипов;</w:t>
      </w:r>
    </w:p>
    <w:p w:rsidR="00401E31" w:rsidRDefault="00401E31" w:rsidP="00401E31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вывеска на непрозрачной основе.</w:t>
      </w:r>
    </w:p>
    <w:p w:rsidR="00401E31" w:rsidRDefault="00401E31" w:rsidP="00401E31">
      <w:pPr>
        <w:pStyle w:val="s1"/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Расположение вывески должно соответствовать параметрам занимаемого помещения. Вывеска размещается над входом, между первым и вторым этажами (если занимаемый этаж - первый), над окнами соответствующего этажа, где расположено занимаемое помещение (если занимаемый этаж - не первый), либо в местах, предусмотренных первоначальным архитектурным решением рассматриваемого объекта.</w:t>
      </w:r>
    </w:p>
    <w:p w:rsidR="00401E31" w:rsidRDefault="00401E31" w:rsidP="00401E31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Окраска и покрытие декоративными пленками всей поверхности остекления фасада, замена остекления фасада световыми коробами, содержащими сведения информационного характера, не допускаются.</w:t>
      </w:r>
    </w:p>
    <w:p w:rsidR="00401E31" w:rsidRDefault="00401E31" w:rsidP="00401E31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площадь всех вывесок на одном здании, строении, сооружении не может превышать:</w:t>
      </w:r>
    </w:p>
    <w:p w:rsidR="00401E31" w:rsidRDefault="00401E31" w:rsidP="00401E31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10% от общей площади фасада здания, строения, сооружения, в случае если площадь такого фасада менее 50 кв. м;</w:t>
      </w:r>
    </w:p>
    <w:p w:rsidR="00401E31" w:rsidRDefault="00401E31" w:rsidP="00401E31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5 - 10% от общей площади фасада здания, строения, сооружения, в случае если площадь такого фасада составляет от 50 до 100 кв. м; </w:t>
      </w:r>
    </w:p>
    <w:p w:rsidR="00401E31" w:rsidRDefault="00401E31" w:rsidP="00401E31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3 - 5% от общей площади фасада здания, строения, сооружения, в случае если площадь такого фасада составляет более 100 кв. м.</w:t>
      </w:r>
    </w:p>
    <w:p w:rsidR="00401E31" w:rsidRDefault="00401E31" w:rsidP="00401E31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2.2.3. Для размещения информационных конструкций в целях информирования граждан собственник или иной законный правообладатель помещений вправе разместить одну информационную конструкцию на одном фасаде здания, строения и сооружения, в одной плоскости и на единой линии с другими информационными конструкциями на данном здании в одном цветовом решении, за исключением случаев использования в информационных конструкциях изображений товарных знаков. На фасадах зданий, строений и сооружений не допускается размещение плакатов или иного информационного материала, за исключением информационных конструкций.</w:t>
      </w:r>
    </w:p>
    <w:p w:rsidR="00401E31" w:rsidRDefault="00401E31" w:rsidP="00401E31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Запрещается размещать на тротуарах, пешеходных дорожках, парковках автотранспорта и иных территориях общего пользования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поселения, а также на конструктивных элементах входных групп выносные конструкции (в том числе </w:t>
      </w:r>
      <w:proofErr w:type="spellStart"/>
      <w:r>
        <w:rPr>
          <w:sz w:val="28"/>
          <w:szCs w:val="28"/>
        </w:rPr>
        <w:t>штендеры</w:t>
      </w:r>
      <w:proofErr w:type="spellEnd"/>
      <w:r>
        <w:rPr>
          <w:sz w:val="28"/>
          <w:szCs w:val="28"/>
        </w:rPr>
        <w:t>), содержащие рекламную и (или) иную информацию либо указывающие на местонахождение объекта.</w:t>
      </w:r>
    </w:p>
    <w:p w:rsidR="00401E31" w:rsidRDefault="00401E31" w:rsidP="00401E31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2.4.Владельцы рекламных и информационных конструкций обязаны содержать указанные конструкции в надлежащем техническом и эстетическом состоянии, которое включает обеспечение:</w:t>
      </w:r>
    </w:p>
    <w:p w:rsidR="00401E31" w:rsidRDefault="00401E31" w:rsidP="00401E31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целостности рекламных и информационных конструкций;</w:t>
      </w:r>
    </w:p>
    <w:p w:rsidR="00401E31" w:rsidRDefault="00401E31" w:rsidP="00401E31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недопущения факта отсутствия рекламной информации на рекламной конструкции (за исключением информационных конструкций);</w:t>
      </w:r>
    </w:p>
    <w:p w:rsidR="00401E31" w:rsidRDefault="00401E31" w:rsidP="00401E31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отсутствия механических повреждений;</w:t>
      </w:r>
    </w:p>
    <w:p w:rsidR="00401E31" w:rsidRDefault="00401E31" w:rsidP="00401E31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целостности рекламных полотен;</w:t>
      </w:r>
    </w:p>
    <w:p w:rsidR="00401E31" w:rsidRDefault="00401E31" w:rsidP="00401E31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наличия окрашенного каркаса, отсутствия следов коррозии и грязи на частях и элементах рекламных и информационных конструкций;</w:t>
      </w:r>
    </w:p>
    <w:p w:rsidR="00401E31" w:rsidRDefault="00401E31" w:rsidP="00401E31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отсутствия на частях и элементах рекламных и информационных конструкций размещённых объявлений, посторонних надписей, изображений и посторонних информационных сообщений;</w:t>
      </w:r>
    </w:p>
    <w:p w:rsidR="00401E31" w:rsidRDefault="00401E31" w:rsidP="00401E31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подсвета рекламных и информационных конструкций (в зависимости от установленных в </w:t>
      </w:r>
      <w:proofErr w:type="spellStart"/>
      <w:r>
        <w:rPr>
          <w:sz w:val="28"/>
          <w:szCs w:val="28"/>
        </w:rPr>
        <w:t>Благодарненском</w:t>
      </w:r>
      <w:proofErr w:type="spellEnd"/>
      <w:r>
        <w:rPr>
          <w:sz w:val="28"/>
          <w:szCs w:val="28"/>
        </w:rPr>
        <w:t xml:space="preserve"> сельском поселении типа и вида рекламных и информационных конструкций) в тёмное время суток в соответствии с графиком работы уличного освещения.</w:t>
      </w:r>
    </w:p>
    <w:p w:rsidR="00401E31" w:rsidRDefault="00401E31" w:rsidP="00401E31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>2.4.1.Устранение повреждений изображений на рекламных и информационных конструкциях осуществляется владельцами этих конструкций в течение одного календарного дня со дня выявления указанных фактов.</w:t>
      </w:r>
    </w:p>
    <w:p w:rsidR="00D63B7F" w:rsidRDefault="00401E31" w:rsidP="00D63B7F">
      <w:pPr>
        <w:pStyle w:val="s1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приведения рекламных и информационных конструкций в надлежащее состояние владельцы рекламных и информационных конструкций обязаны выполнить их очистку и покраску в течение двух календарных дней со дня выявления указанных фактов, о чём владельцы рекламных конструкций уведомляются с использованием телефонной связи, факсимильной связи или с использованием электронной почты.</w:t>
      </w:r>
    </w:p>
    <w:p w:rsidR="00C13BD0" w:rsidRDefault="00401E31" w:rsidP="00C13BD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2.5. Владелец рекламной или информационной конструкции обязан мыть и очищать от загрязнений принадлежащие ему рекламные и информационные конструкции по мере необходимости, но не реже:</w:t>
      </w:r>
    </w:p>
    <w:p w:rsidR="00C13BD0" w:rsidRDefault="00C13BD0" w:rsidP="00C13BD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1E31">
        <w:rPr>
          <w:sz w:val="28"/>
          <w:szCs w:val="28"/>
        </w:rPr>
        <w:t>двух раз в неделю - в отношении рекламных конструкций на остановочных павильонах и площадках ожидания общественного транспорта;</w:t>
      </w:r>
      <w:r>
        <w:rPr>
          <w:sz w:val="28"/>
          <w:szCs w:val="28"/>
        </w:rPr>
        <w:t xml:space="preserve"> </w:t>
      </w:r>
    </w:p>
    <w:p w:rsidR="00C13BD0" w:rsidRDefault="00C13BD0" w:rsidP="00C13BD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1E31">
        <w:rPr>
          <w:sz w:val="28"/>
          <w:szCs w:val="28"/>
        </w:rPr>
        <w:t xml:space="preserve">двух раз в месяц - в отношении других конструкций малого формата (указатели с рекламными модулями, афишные стенды, афишные стенды в виде тумбы, </w:t>
      </w:r>
      <w:proofErr w:type="spellStart"/>
      <w:r w:rsidR="00401E31">
        <w:rPr>
          <w:sz w:val="28"/>
          <w:szCs w:val="28"/>
        </w:rPr>
        <w:t>пиллары</w:t>
      </w:r>
      <w:proofErr w:type="spellEnd"/>
      <w:r w:rsidR="00401E31">
        <w:rPr>
          <w:sz w:val="28"/>
          <w:szCs w:val="28"/>
        </w:rPr>
        <w:t>, пилоны);</w:t>
      </w:r>
    </w:p>
    <w:p w:rsidR="00C13BD0" w:rsidRDefault="00C13BD0" w:rsidP="00C13BD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1E31">
        <w:rPr>
          <w:sz w:val="28"/>
          <w:szCs w:val="28"/>
        </w:rPr>
        <w:t>одного раза в месяц - в отношении конструкции среднего формата (сити-</w:t>
      </w:r>
      <w:proofErr w:type="spellStart"/>
      <w:r w:rsidR="00401E31">
        <w:rPr>
          <w:sz w:val="28"/>
          <w:szCs w:val="28"/>
        </w:rPr>
        <w:t>борды</w:t>
      </w:r>
      <w:proofErr w:type="spellEnd"/>
      <w:r w:rsidR="00401E31">
        <w:rPr>
          <w:sz w:val="28"/>
          <w:szCs w:val="28"/>
        </w:rPr>
        <w:t>);</w:t>
      </w:r>
    </w:p>
    <w:p w:rsidR="00C13BD0" w:rsidRDefault="00C13BD0" w:rsidP="00C13BD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1E31">
        <w:rPr>
          <w:sz w:val="28"/>
          <w:szCs w:val="28"/>
        </w:rPr>
        <w:t>одного раза в квартал - в отношении прочих рекламных и информационных конструкций.»</w:t>
      </w:r>
    </w:p>
    <w:p w:rsidR="001074A3" w:rsidRDefault="00C13BD0" w:rsidP="00C13BD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45601">
        <w:rPr>
          <w:sz w:val="28"/>
          <w:szCs w:val="28"/>
          <w:shd w:val="clear" w:color="auto" w:fill="F9F8F5"/>
        </w:rPr>
        <w:t>-</w:t>
      </w:r>
      <w:r w:rsidR="001074A3" w:rsidRPr="00D45601">
        <w:rPr>
          <w:sz w:val="28"/>
          <w:szCs w:val="28"/>
          <w:shd w:val="clear" w:color="auto" w:fill="F9F8F5"/>
        </w:rPr>
        <w:t>не допускать</w:t>
      </w:r>
      <w:r w:rsidR="001074A3" w:rsidRPr="00D45601">
        <w:rPr>
          <w:rFonts w:ascii="Helvetica" w:hAnsi="Helvetica" w:cs="Helvetica"/>
          <w:shd w:val="clear" w:color="auto" w:fill="F9F8F5"/>
        </w:rPr>
        <w:t xml:space="preserve"> </w:t>
      </w:r>
      <w:r w:rsidR="001074A3" w:rsidRPr="00D45601">
        <w:rPr>
          <w:sz w:val="28"/>
          <w:szCs w:val="28"/>
          <w:shd w:val="clear" w:color="auto" w:fill="F9F8F5"/>
        </w:rPr>
        <w:t>появления</w:t>
      </w:r>
      <w:r w:rsidR="001074A3" w:rsidRPr="00D45601">
        <w:rPr>
          <w:rFonts w:ascii="Helvetica" w:hAnsi="Helvetica" w:cs="Helvetica"/>
          <w:shd w:val="clear" w:color="auto" w:fill="F9F8F5"/>
        </w:rPr>
        <w:t xml:space="preserve"> в</w:t>
      </w:r>
      <w:r w:rsidR="001074A3" w:rsidRPr="00D45601">
        <w:rPr>
          <w:sz w:val="28"/>
          <w:szCs w:val="28"/>
          <w:shd w:val="clear" w:color="auto" w:fill="F9F8F5"/>
        </w:rPr>
        <w:t xml:space="preserve">изуального мусора - это старых, утративших актуальность рекламных плакатов, давно выцветших и никому не нужных, </w:t>
      </w:r>
      <w:r w:rsidR="001074A3" w:rsidRPr="00D45601">
        <w:rPr>
          <w:color w:val="333333"/>
          <w:sz w:val="28"/>
          <w:szCs w:val="28"/>
        </w:rPr>
        <w:br/>
      </w:r>
      <w:r w:rsidR="001074A3" w:rsidRPr="00D45601">
        <w:rPr>
          <w:sz w:val="28"/>
          <w:szCs w:val="28"/>
          <w:shd w:val="clear" w:color="auto" w:fill="F9F8F5"/>
        </w:rPr>
        <w:t xml:space="preserve">нелегальной рекламы, расклеенной на остановках, столбах, стенах зданий, </w:t>
      </w:r>
      <w:r w:rsidR="001074A3" w:rsidRPr="00D45601">
        <w:rPr>
          <w:sz w:val="28"/>
          <w:szCs w:val="28"/>
          <w:shd w:val="clear" w:color="auto" w:fill="F9F8F5"/>
        </w:rPr>
        <w:lastRenderedPageBreak/>
        <w:t>которая отвлекает внимание, не дает сосредоточиться на нужной информации</w:t>
      </w:r>
      <w:r w:rsidR="001074A3" w:rsidRPr="00D45601">
        <w:rPr>
          <w:rFonts w:ascii="Helvetica" w:hAnsi="Helvetica" w:cs="Helvetica"/>
          <w:shd w:val="clear" w:color="auto" w:fill="F9F8F5"/>
        </w:rPr>
        <w:t>.</w:t>
      </w:r>
      <w:r w:rsidR="001074A3" w:rsidRPr="00D45601">
        <w:rPr>
          <w:sz w:val="28"/>
          <w:szCs w:val="28"/>
          <w:shd w:val="clear" w:color="auto" w:fill="F9F8F5"/>
        </w:rPr>
        <w:t xml:space="preserve"> </w:t>
      </w:r>
      <w:r w:rsidR="001074A3" w:rsidRPr="00D45601">
        <w:rPr>
          <w:color w:val="333333"/>
          <w:sz w:val="28"/>
          <w:szCs w:val="28"/>
        </w:rPr>
        <w:br/>
      </w:r>
      <w:r w:rsidR="001074A3" w:rsidRPr="00D45601">
        <w:rPr>
          <w:sz w:val="28"/>
          <w:szCs w:val="28"/>
          <w:shd w:val="clear" w:color="auto" w:fill="F9F8F5"/>
        </w:rPr>
        <w:t>Рекламные конструкции не должны перекрывать визуальный доступ к нужным сведениям: номер дома, название улицы.</w:t>
      </w:r>
    </w:p>
    <w:p w:rsidR="00401E31" w:rsidRDefault="00401E31" w:rsidP="00401E31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очистку от объявлений</w:t>
      </w:r>
      <w:r w:rsidR="001074A3">
        <w:rPr>
          <w:color w:val="000000"/>
          <w:sz w:val="28"/>
          <w:szCs w:val="28"/>
        </w:rPr>
        <w:t xml:space="preserve"> </w:t>
      </w:r>
      <w:r w:rsidR="001074A3" w:rsidRPr="001074A3">
        <w:rPr>
          <w:color w:val="000000"/>
          <w:sz w:val="28"/>
          <w:szCs w:val="28"/>
          <w:highlight w:val="yellow"/>
        </w:rPr>
        <w:t>(визуального мусора)</w:t>
      </w:r>
      <w:r>
        <w:rPr>
          <w:color w:val="000000"/>
          <w:sz w:val="28"/>
          <w:szCs w:val="28"/>
        </w:rPr>
        <w:t xml:space="preserve">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401E31" w:rsidRDefault="00401E31" w:rsidP="00F51832">
      <w:pPr>
        <w:pStyle w:val="a4"/>
        <w:spacing w:after="0"/>
        <w:jc w:val="center"/>
        <w:rPr>
          <w:b/>
        </w:rPr>
      </w:pPr>
      <w:r>
        <w:rPr>
          <w:rStyle w:val="a5"/>
          <w:color w:val="000000"/>
          <w:sz w:val="28"/>
          <w:szCs w:val="28"/>
        </w:rPr>
        <w:t>Строительство, установка и содержание малых архитектурных форм.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1) физические или юридические лица обязаны содержать малые архитектурные формы, производить их ремонт и окраску, согласовывая колеры с администрацией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 окраску киосков, павильонов, палаток, тележек, лотков, столиков, заборов, газонных ограждений, павильонов ожидания транспорта, спортивных сооружений, стендов для афиш и объявлений и иных стендов, указателей остановок транспорта, скамеек необходимо производить ежегодно.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3)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два года, а ремонт - по мере необходимости.</w:t>
      </w:r>
    </w:p>
    <w:p w:rsidR="00C918EE" w:rsidRDefault="00C918EE" w:rsidP="00C918EE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Работы по озеленению территорий и содержанию зеленых насаждений</w:t>
      </w:r>
    </w:p>
    <w:p w:rsidR="00C918EE" w:rsidRDefault="00C918EE" w:rsidP="00C918E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Озеленение территории, работы по содержанию и восстановлению скверов, зеленых зон, входящих в зону </w:t>
      </w:r>
      <w:proofErr w:type="gramStart"/>
      <w:r>
        <w:rPr>
          <w:color w:val="000000"/>
          <w:sz w:val="28"/>
          <w:szCs w:val="28"/>
        </w:rPr>
        <w:t>общего пользования</w:t>
      </w:r>
      <w:proofErr w:type="gramEnd"/>
      <w:r>
        <w:rPr>
          <w:color w:val="000000"/>
          <w:sz w:val="28"/>
          <w:szCs w:val="28"/>
        </w:rPr>
        <w:t xml:space="preserve"> осуществляется администрацией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 в пределах средств, предусмотренных в бюджете сельского поселения на эти цели.</w:t>
      </w:r>
    </w:p>
    <w:p w:rsidR="00C918EE" w:rsidRDefault="00C918EE" w:rsidP="00C918E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</w:t>
      </w:r>
    </w:p>
    <w:p w:rsidR="00C918EE" w:rsidRDefault="00C918EE" w:rsidP="00C918E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Новые посадки деревьев и кустарников на территории улиц, скверов и кварталах застройки, цветочное оформление скверов, а также капитальный ремонт и реконструкция объектов ландшафтной архитектуры допускается производить только по проектам, согласованным с администрацией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C918EE" w:rsidRDefault="00C918EE" w:rsidP="00C918E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Лица, указанные в </w:t>
      </w:r>
      <w:r>
        <w:rPr>
          <w:sz w:val="28"/>
          <w:szCs w:val="28"/>
        </w:rPr>
        <w:t>1 и раздела 6</w:t>
      </w:r>
      <w:r>
        <w:rPr>
          <w:color w:val="000000"/>
          <w:sz w:val="28"/>
          <w:szCs w:val="28"/>
        </w:rPr>
        <w:t xml:space="preserve"> настоящих Правил, обязаны:</w:t>
      </w:r>
    </w:p>
    <w:p w:rsidR="00C918EE" w:rsidRDefault="00C918EE" w:rsidP="00C918E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обеспечить своевременно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C918EE" w:rsidRDefault="00C918EE" w:rsidP="00C918E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в соответствии с Правилами;</w:t>
      </w:r>
    </w:p>
    <w:p w:rsidR="00C918EE" w:rsidRDefault="00C918EE" w:rsidP="00C918E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доводить до сведения администрации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r w:rsidR="00587330">
        <w:rPr>
          <w:color w:val="000000"/>
          <w:sz w:val="28"/>
          <w:szCs w:val="28"/>
        </w:rPr>
        <w:t xml:space="preserve">поселения </w:t>
      </w:r>
      <w:proofErr w:type="spellStart"/>
      <w:r w:rsidR="00587330">
        <w:rPr>
          <w:color w:val="000000"/>
          <w:sz w:val="28"/>
          <w:szCs w:val="28"/>
        </w:rPr>
        <w:t>Отрадненского</w:t>
      </w:r>
      <w:proofErr w:type="spellEnd"/>
      <w:r w:rsidR="00587330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C918EE" w:rsidRDefault="00C918EE" w:rsidP="00C918E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проводить своевременный ремонт ограждений зеленых насаждений.</w:t>
      </w:r>
    </w:p>
    <w:p w:rsidR="00C918EE" w:rsidRDefault="00C918EE" w:rsidP="00C918E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 На площадях зеленых насаждений запрещается:</w:t>
      </w:r>
    </w:p>
    <w:p w:rsidR="00C918EE" w:rsidRDefault="00C918EE" w:rsidP="00C918EE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ходить и лежать на газонах и в молодых лесных посадках;</w:t>
      </w:r>
    </w:p>
    <w:p w:rsidR="00C918EE" w:rsidRDefault="00C918EE" w:rsidP="00C918EE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ломать деревья, кустарники, сучья и ветви, срывать листья и цветы, сбивать и собирать плоды;</w:t>
      </w:r>
    </w:p>
    <w:p w:rsidR="00C918EE" w:rsidRDefault="00C918EE" w:rsidP="00C918EE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разбивать палатки и разводить костры;</w:t>
      </w:r>
    </w:p>
    <w:p w:rsidR="00C918EE" w:rsidRDefault="00C918EE" w:rsidP="00C918EE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засорять газоны, цветники, дорожки и водоемы;</w:t>
      </w:r>
    </w:p>
    <w:p w:rsidR="00C918EE" w:rsidRDefault="00C918EE" w:rsidP="00C918EE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портить скамейки, ограды;</w:t>
      </w:r>
    </w:p>
    <w:p w:rsidR="00C918EE" w:rsidRDefault="00C918EE" w:rsidP="00C918EE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C918EE" w:rsidRDefault="00C918EE" w:rsidP="00C918EE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ездить на тракторах и автомашинах;</w:t>
      </w:r>
    </w:p>
    <w:p w:rsidR="00C918EE" w:rsidRDefault="00C918EE" w:rsidP="00C918EE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C918EE" w:rsidRDefault="00C918EE" w:rsidP="00C918EE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парковать автотранспортные средства на газонах;</w:t>
      </w:r>
    </w:p>
    <w:p w:rsidR="00C918EE" w:rsidRDefault="00C918EE" w:rsidP="00C918EE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пасти скот;</w:t>
      </w:r>
    </w:p>
    <w:p w:rsidR="00C918EE" w:rsidRDefault="00C918EE" w:rsidP="00C918EE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C918EE" w:rsidRDefault="00C918EE" w:rsidP="00C918EE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C918EE" w:rsidRDefault="00C918EE" w:rsidP="00C918EE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C918EE" w:rsidRDefault="00C918EE" w:rsidP="00C918EE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C918EE" w:rsidRDefault="00C918EE" w:rsidP="00C918EE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C918EE" w:rsidRDefault="00C918EE" w:rsidP="00C918EE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добывать растительную землю, песок и производить другие раскопки;</w:t>
      </w:r>
    </w:p>
    <w:p w:rsidR="00C918EE" w:rsidRDefault="00C918EE" w:rsidP="00C918EE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выгуливать и отпускать с поводка собак в лесопарках, скверах и иных территориях зеленых насаждений;</w:t>
      </w:r>
    </w:p>
    <w:p w:rsidR="00C918EE" w:rsidRDefault="00C918EE" w:rsidP="00C918EE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- сжигать листву и мусор на территории общего пользования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C918EE" w:rsidRDefault="00C918EE" w:rsidP="00C918E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 Запрещается самовольная вырубка деревьев и кустарников.</w:t>
      </w:r>
    </w:p>
    <w:p w:rsidR="00C918EE" w:rsidRDefault="00C918EE" w:rsidP="00C918E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района, производится только по письменному разрешению администрации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C918EE" w:rsidRDefault="00C918EE" w:rsidP="00C918E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8.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штраф в соответствии с административным кодексом РФ.</w:t>
      </w:r>
    </w:p>
    <w:p w:rsidR="00C918EE" w:rsidRDefault="00C918EE" w:rsidP="00C918EE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При обнаружении признаков повреждения деревьев лицам, на территориях которых находятся зеленые насаждения, следует немедленно поставить в известность администрацию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для принятия необходимых мер.</w:t>
      </w:r>
    </w:p>
    <w:p w:rsidR="00C918EE" w:rsidRPr="00CC5B60" w:rsidRDefault="00C918EE" w:rsidP="00C918EE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 Снос деревьев, кроме ценных пород деревьев,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C918EE" w:rsidRDefault="00C918EE" w:rsidP="00401E31">
      <w:pPr>
        <w:pStyle w:val="a4"/>
        <w:jc w:val="both"/>
        <w:rPr>
          <w:color w:val="000000"/>
          <w:sz w:val="28"/>
          <w:szCs w:val="28"/>
        </w:rPr>
      </w:pPr>
    </w:p>
    <w:p w:rsidR="00C918EE" w:rsidRDefault="00C918EE" w:rsidP="00401E31">
      <w:pPr>
        <w:pStyle w:val="a4"/>
        <w:jc w:val="both"/>
        <w:rPr>
          <w:color w:val="000000"/>
          <w:sz w:val="28"/>
          <w:szCs w:val="28"/>
        </w:rPr>
      </w:pPr>
    </w:p>
    <w:p w:rsidR="00F51832" w:rsidRDefault="00C918EE" w:rsidP="00F51832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51832" w:rsidRPr="00F51832">
        <w:rPr>
          <w:rFonts w:ascii="Times New Roman" w:hAnsi="Times New Roman" w:cs="Times New Roman"/>
          <w:b/>
          <w:bCs/>
          <w:sz w:val="28"/>
          <w:szCs w:val="28"/>
        </w:rPr>
        <w:t xml:space="preserve">. Формы и механизмы участия жителей поселения в принятии и </w:t>
      </w:r>
      <w:r w:rsidR="00F51832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F51832" w:rsidRPr="00F51832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решений по благоустройству территории </w:t>
      </w:r>
      <w:bookmarkStart w:id="0" w:name="_Hlk5026116"/>
      <w:r w:rsidR="00F51832" w:rsidRPr="00F51832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bookmarkEnd w:id="0"/>
    </w:p>
    <w:p w:rsidR="00F51832" w:rsidRPr="009A7B06" w:rsidRDefault="00F51832" w:rsidP="00F51832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озеленения;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lastRenderedPageBreak/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t>2.3. Информирование осуществляется: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A7B06">
        <w:rPr>
          <w:rFonts w:ascii="Times New Roman" w:hAnsi="Times New Roman" w:cs="Times New Roman"/>
          <w:sz w:val="28"/>
          <w:szCs w:val="28"/>
          <w:lang w:eastAsia="ar-SA"/>
        </w:rPr>
        <w:t xml:space="preserve">на официальном сайте </w:t>
      </w:r>
      <w:proofErr w:type="gramStart"/>
      <w:r w:rsidRPr="009A7B06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Благодарненского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Pr="009A7B06">
        <w:rPr>
          <w:rFonts w:ascii="Times New Roman" w:hAnsi="Times New Roman" w:cs="Times New Roman"/>
          <w:bCs/>
          <w:sz w:val="28"/>
          <w:szCs w:val="28"/>
        </w:rPr>
        <w:t xml:space="preserve">и иных </w:t>
      </w:r>
      <w:proofErr w:type="spellStart"/>
      <w:r w:rsidRPr="009A7B06">
        <w:rPr>
          <w:rFonts w:ascii="Times New Roman" w:hAnsi="Times New Roman" w:cs="Times New Roman"/>
          <w:bCs/>
          <w:sz w:val="28"/>
          <w:szCs w:val="28"/>
        </w:rPr>
        <w:t>интернет-ресурсах</w:t>
      </w:r>
      <w:proofErr w:type="spellEnd"/>
      <w:r w:rsidRPr="009A7B06">
        <w:rPr>
          <w:rFonts w:ascii="Times New Roman" w:hAnsi="Times New Roman" w:cs="Times New Roman"/>
          <w:bCs/>
          <w:sz w:val="28"/>
          <w:szCs w:val="28"/>
        </w:rPr>
        <w:t>;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t>- в средствах массовой информации;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9A7B06">
        <w:rPr>
          <w:rFonts w:ascii="Times New Roman" w:hAnsi="Times New Roman" w:cs="Times New Roman"/>
          <w:sz w:val="28"/>
          <w:szCs w:val="28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9A7B06">
        <w:rPr>
          <w:rFonts w:ascii="Times New Roman" w:hAnsi="Times New Roman" w:cs="Times New Roman"/>
          <w:bCs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t>- в социальных сетях.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t>2.6. Механизмы общественного участия: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за реализацией проектов.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lastRenderedPageBreak/>
        <w:t>По итогам встреч, совещаний и иных мероприятий формируется отчет об их проведении.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t>- в оказании услуг посетителям общественных пространств;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t>- в строительстве, реконструкции, реставрации объектов недвижимости;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t>- в производстве и размещении элементов благоустройства;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t>- в организации уборки благоустроенных территорий, предоставлении средств для подготовки проектов;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t>- в иных формах.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t>2.8.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F51832" w:rsidRPr="009A7B06" w:rsidRDefault="00F51832" w:rsidP="00F5183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bCs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781E34" w:rsidRDefault="00781E34" w:rsidP="00781E34">
      <w:pPr>
        <w:pStyle w:val="a4"/>
        <w:spacing w:before="0" w:after="0"/>
        <w:rPr>
          <w:b/>
          <w:color w:val="000000"/>
          <w:sz w:val="28"/>
          <w:szCs w:val="28"/>
        </w:rPr>
      </w:pPr>
    </w:p>
    <w:p w:rsidR="00781E34" w:rsidRDefault="00781E34" w:rsidP="00781E34">
      <w:pPr>
        <w:pStyle w:val="a4"/>
        <w:spacing w:before="0" w:after="0"/>
        <w:rPr>
          <w:b/>
          <w:color w:val="000000"/>
          <w:sz w:val="28"/>
          <w:szCs w:val="28"/>
        </w:rPr>
      </w:pPr>
    </w:p>
    <w:p w:rsidR="00401E31" w:rsidRDefault="00CC5B60" w:rsidP="00CC5B60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="00401E31">
        <w:rPr>
          <w:b/>
          <w:color w:val="000000"/>
          <w:sz w:val="28"/>
          <w:szCs w:val="28"/>
        </w:rPr>
        <w:t>Работы по озеленению территорий и содержанию</w:t>
      </w:r>
      <w:r w:rsidR="00781E34">
        <w:rPr>
          <w:b/>
          <w:color w:val="000000"/>
          <w:sz w:val="28"/>
          <w:szCs w:val="28"/>
        </w:rPr>
        <w:t xml:space="preserve"> </w:t>
      </w:r>
      <w:r w:rsidR="00401E31">
        <w:rPr>
          <w:b/>
          <w:color w:val="000000"/>
          <w:sz w:val="28"/>
          <w:szCs w:val="28"/>
        </w:rPr>
        <w:t>зеленых насаждений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Озеленение территории, работы по содержанию и восстановлению скверов, зеленых зон, входящих в зону </w:t>
      </w:r>
      <w:proofErr w:type="gramStart"/>
      <w:r>
        <w:rPr>
          <w:color w:val="000000"/>
          <w:sz w:val="28"/>
          <w:szCs w:val="28"/>
        </w:rPr>
        <w:t>общего пользования</w:t>
      </w:r>
      <w:proofErr w:type="gramEnd"/>
      <w:r>
        <w:rPr>
          <w:color w:val="000000"/>
          <w:sz w:val="28"/>
          <w:szCs w:val="28"/>
        </w:rPr>
        <w:t xml:space="preserve"> осуществляется администрацией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 в пределах средств, предусмотренных в бюджете сельского поселения на эти цели.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Новые посадки деревьев и кустарников на территории улиц, скверов и кварталах застройки, цветочное оформление скверов, а также капитальный ремонт и реконструкция объектов ландшафтной архитектуры допускается производить только по проектам, согласованным с администрацией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Лица, указанные в </w:t>
      </w:r>
      <w:r>
        <w:rPr>
          <w:sz w:val="28"/>
          <w:szCs w:val="28"/>
        </w:rPr>
        <w:t>1 и раздела 6</w:t>
      </w:r>
      <w:r>
        <w:rPr>
          <w:color w:val="000000"/>
          <w:sz w:val="28"/>
          <w:szCs w:val="28"/>
        </w:rPr>
        <w:t xml:space="preserve"> настоящих Правил, обязаны: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- обеспечить своевременно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в соответствии с Правилами;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доводить до сведения администрации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района  обо</w:t>
      </w:r>
      <w:proofErr w:type="gramEnd"/>
      <w:r>
        <w:rPr>
          <w:color w:val="000000"/>
          <w:sz w:val="28"/>
          <w:szCs w:val="28"/>
        </w:rPr>
        <w:t xml:space="preserve">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проводить своевременный ремонт ограждений зеленых насаждений.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 На площадях зеленых насаждений запрещается:</w:t>
      </w:r>
    </w:p>
    <w:p w:rsidR="00401E31" w:rsidRDefault="00401E31" w:rsidP="00401E31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ходить и лежать на газонах и в молодых лесных посадках;</w:t>
      </w:r>
    </w:p>
    <w:p w:rsidR="00401E31" w:rsidRDefault="00401E31" w:rsidP="00401E31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ломать деревья, кустарники, сучья и ветви, срывать листья и цветы, сбивать и собирать плоды;</w:t>
      </w:r>
    </w:p>
    <w:p w:rsidR="00401E31" w:rsidRDefault="00401E31" w:rsidP="00401E31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разбивать палатки и разводить костры;</w:t>
      </w:r>
    </w:p>
    <w:p w:rsidR="00401E31" w:rsidRDefault="00401E31" w:rsidP="00401E31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засорять газоны, цветники, дорожки и водоемы;</w:t>
      </w:r>
    </w:p>
    <w:p w:rsidR="00401E31" w:rsidRDefault="00401E31" w:rsidP="00401E31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портить скамейки, ограды;</w:t>
      </w:r>
    </w:p>
    <w:p w:rsidR="00401E31" w:rsidRDefault="00401E31" w:rsidP="00401E31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401E31" w:rsidRDefault="00401E31" w:rsidP="00401E31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ездить на тракторах и автомашинах;</w:t>
      </w:r>
    </w:p>
    <w:p w:rsidR="00401E31" w:rsidRDefault="00401E31" w:rsidP="00401E31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401E31" w:rsidRDefault="00401E31" w:rsidP="00401E31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парковать автотранспортные средства на газонах;</w:t>
      </w:r>
    </w:p>
    <w:p w:rsidR="00401E31" w:rsidRDefault="00401E31" w:rsidP="00401E31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пасти скот;</w:t>
      </w:r>
    </w:p>
    <w:p w:rsidR="00401E31" w:rsidRDefault="00401E31" w:rsidP="00401E31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401E31" w:rsidRDefault="00401E31" w:rsidP="00401E31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401E31" w:rsidRDefault="00401E31" w:rsidP="00401E31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401E31" w:rsidRDefault="00401E31" w:rsidP="00401E31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401E31" w:rsidRDefault="00401E31" w:rsidP="00401E31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401E31" w:rsidRDefault="00401E31" w:rsidP="00401E31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добывать растительную землю, песок и производить другие раскопки;</w:t>
      </w:r>
    </w:p>
    <w:p w:rsidR="00401E31" w:rsidRDefault="00401E31" w:rsidP="00401E31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- выгуливать и отпускать с поводка собак в лесопарках, скверах и иных территориях зеленых насаждений;</w:t>
      </w:r>
    </w:p>
    <w:p w:rsidR="00401E31" w:rsidRDefault="00401E31" w:rsidP="00401E31">
      <w:pPr>
        <w:pStyle w:val="a4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сжигать листву и мусор на территории общего пользования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 Запрещается самовольная вырубка деревьев и кустарников.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района, производится только по письменному разрешению администрации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8.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штраф в соответствии с административным кодексом РФ.</w:t>
      </w:r>
    </w:p>
    <w:p w:rsidR="00401E31" w:rsidRDefault="00401E31" w:rsidP="00401E31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При обнаружении признаков повреждения деревьев лицам, на территориях которых находятся зеленые насаждения, следует немедленно поставить в известность администрацию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для принятия необходимых мер.</w:t>
      </w:r>
    </w:p>
    <w:p w:rsidR="002D3968" w:rsidRPr="00CC5B60" w:rsidRDefault="00401E31" w:rsidP="00CC5B60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 Снос деревьев, кроме ценных пород деревьев,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2D3968" w:rsidRDefault="002D3968" w:rsidP="00401E31">
      <w:pPr>
        <w:pStyle w:val="a4"/>
        <w:jc w:val="center"/>
        <w:rPr>
          <w:b/>
          <w:color w:val="000000"/>
          <w:sz w:val="28"/>
          <w:szCs w:val="28"/>
        </w:rPr>
      </w:pPr>
    </w:p>
    <w:p w:rsidR="00401E31" w:rsidRDefault="00CC5B60" w:rsidP="00CC5B60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</w:t>
      </w:r>
      <w:r w:rsidR="00401E31">
        <w:rPr>
          <w:b/>
          <w:color w:val="000000"/>
          <w:sz w:val="28"/>
          <w:szCs w:val="28"/>
        </w:rPr>
        <w:t>Содержание и эксплуатация дорог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С целью сохранения дорожных покрытий на территории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 запрещаются: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подвоз груза волоком в весеннее - летний период;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перегон по улицам населенных пунктов, имеющим твердое покрытие, машин на гусеничном ходу;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- движение и стоянка большегрузного транспорта по дорогам внутри</w:t>
      </w:r>
      <w:r>
        <w:rPr>
          <w:color w:val="000000"/>
          <w:sz w:val="28"/>
          <w:szCs w:val="28"/>
        </w:rPr>
        <w:t xml:space="preserve"> поселения, где это ограничено правилами дорожного движения.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Текущий и капитальный ремонт, содержание, строительство и реконструкция автомобильных дорог общего пользования, мостов, и иных транспортных инженерных сооружений в границах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</w:t>
      </w:r>
      <w:r>
        <w:rPr>
          <w:color w:val="000000"/>
          <w:sz w:val="28"/>
          <w:szCs w:val="28"/>
        </w:rPr>
        <w:lastRenderedPageBreak/>
        <w:t xml:space="preserve">администрацией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 в соответствии с планом капитальных вложений.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Эксплуатация, текущий и капитальный ремонт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CC5B60" w:rsidRDefault="00CC5B60" w:rsidP="00CC5B60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8. Ремонт и содержание зданий и сооружений</w:t>
      </w:r>
    </w:p>
    <w:p w:rsidR="00CC5B60" w:rsidRDefault="00CC5B60" w:rsidP="00CC5B6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 эксплуатацию зданий и сооружений, их ремонт производятся в соответствии с установленными правилами и нормами технической эксплуатации.</w:t>
      </w:r>
    </w:p>
    <w:p w:rsidR="00CC5B60" w:rsidRDefault="00CC5B60" w:rsidP="00CC5B6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 текущий и капитальный ремонт,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CC5B60" w:rsidRDefault="00CC5B60" w:rsidP="00CC5B6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3)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уличную сторону, производятся по согласованию с администрацией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CC5B60" w:rsidRDefault="00CC5B60" w:rsidP="00CC5B6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4)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CC5B60" w:rsidRDefault="00CC5B60" w:rsidP="00CC5B6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5) руководители организаций, в ведении которых находятся здания, а также собственники домов и строений обязаны иметь: указатели на зданиях с обозначением наименования улицы и номерных знаков домов, утвержденного образца, а на угловых домах - названия пересекающихся улиц; исправное электроосвещение во дворах, на прилегающих территориях и включать его с наступлением темноты, а также обеспечивать их наличие.</w:t>
      </w:r>
    </w:p>
    <w:p w:rsidR="00CC5B60" w:rsidRDefault="00CC5B60" w:rsidP="00401E31">
      <w:pPr>
        <w:pStyle w:val="a4"/>
        <w:jc w:val="both"/>
        <w:rPr>
          <w:color w:val="000000"/>
          <w:sz w:val="28"/>
          <w:szCs w:val="28"/>
        </w:rPr>
      </w:pPr>
    </w:p>
    <w:p w:rsidR="00401E31" w:rsidRDefault="00C918EE" w:rsidP="00C918EE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 </w:t>
      </w:r>
      <w:r w:rsidR="00401E31">
        <w:rPr>
          <w:b/>
          <w:color w:val="000000"/>
          <w:sz w:val="28"/>
          <w:szCs w:val="28"/>
        </w:rPr>
        <w:t>Освещение территории сельского поселения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Улицы, дороги и пешеходные аллеи, общественные и рекреационные территории, территории жилых домов, территории промышленных и коммунальных организаций, фасады зданий, принадлежащие юридическим лицам, дорожные знаки и указатели, элементы информации о населенных </w:t>
      </w:r>
      <w:r>
        <w:rPr>
          <w:sz w:val="28"/>
          <w:szCs w:val="28"/>
        </w:rPr>
        <w:t xml:space="preserve">пунктах должны освещаться в темное время суток по расписанию, утвержденному Советом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Обязанность по освещению данных объектов возлагается на их собственников или уполномоченных собственником лиц.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2. Освещение территории сельского поселения осуществляют </w:t>
      </w:r>
      <w:proofErr w:type="spellStart"/>
      <w:r>
        <w:rPr>
          <w:color w:val="000000"/>
          <w:sz w:val="28"/>
          <w:szCs w:val="28"/>
        </w:rPr>
        <w:t>энергоснабжающие</w:t>
      </w:r>
      <w:proofErr w:type="spellEnd"/>
      <w:r>
        <w:rPr>
          <w:color w:val="000000"/>
          <w:sz w:val="28"/>
          <w:szCs w:val="28"/>
        </w:rPr>
        <w:t xml:space="preserve"> организации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с администрацией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401E31" w:rsidRDefault="00401E31" w:rsidP="00401E31">
      <w:pPr>
        <w:pStyle w:val="a4"/>
        <w:spacing w:before="0" w:after="0"/>
        <w:contextualSpacing/>
        <w:jc w:val="center"/>
        <w:rPr>
          <w:b/>
          <w:color w:val="000000"/>
          <w:sz w:val="28"/>
          <w:szCs w:val="28"/>
        </w:rPr>
      </w:pPr>
    </w:p>
    <w:p w:rsidR="00401E31" w:rsidRDefault="00401E31" w:rsidP="00401E31">
      <w:pPr>
        <w:pStyle w:val="a4"/>
        <w:spacing w:before="0" w:after="0"/>
        <w:contextualSpacing/>
        <w:jc w:val="center"/>
        <w:rPr>
          <w:b/>
          <w:color w:val="000000"/>
          <w:sz w:val="28"/>
          <w:szCs w:val="28"/>
        </w:rPr>
      </w:pPr>
    </w:p>
    <w:p w:rsidR="00C918EE" w:rsidRDefault="00C918EE" w:rsidP="00C918EE">
      <w:pPr>
        <w:pStyle w:val="a4"/>
        <w:spacing w:before="0" w:after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10. </w:t>
      </w:r>
      <w:r w:rsidR="00401E31">
        <w:rPr>
          <w:b/>
          <w:color w:val="000000"/>
          <w:sz w:val="28"/>
          <w:szCs w:val="28"/>
        </w:rPr>
        <w:t>Проведение работ при строительстве, ремонте,</w:t>
      </w:r>
      <w:r w:rsidR="00781E34">
        <w:rPr>
          <w:b/>
          <w:color w:val="000000"/>
          <w:sz w:val="28"/>
          <w:szCs w:val="28"/>
        </w:rPr>
        <w:t xml:space="preserve"> </w:t>
      </w:r>
    </w:p>
    <w:p w:rsidR="00401E31" w:rsidRDefault="00401E31" w:rsidP="00C918EE">
      <w:pPr>
        <w:pStyle w:val="a4"/>
        <w:spacing w:before="0" w:after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реконструкции коммуникаций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производятся только при наличии письменного разрешения, выданного </w:t>
      </w:r>
      <w:proofErr w:type="gramStart"/>
      <w:r>
        <w:rPr>
          <w:color w:val="000000"/>
          <w:sz w:val="28"/>
          <w:szCs w:val="28"/>
        </w:rPr>
        <w:t xml:space="preserve">администрацией 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Аварийные работы могут начинаться владельцами сетей по телефонограмме или по уведомлению администрации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района  с</w:t>
      </w:r>
      <w:proofErr w:type="gramEnd"/>
      <w:r>
        <w:rPr>
          <w:color w:val="000000"/>
          <w:sz w:val="28"/>
          <w:szCs w:val="28"/>
        </w:rPr>
        <w:t xml:space="preserve"> последующим оформлением разрешения в 3-дневный срок.</w:t>
      </w:r>
    </w:p>
    <w:p w:rsidR="00401E31" w:rsidRDefault="00401E31" w:rsidP="00401E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Разрешение на производство работ по строительству, реконструкции, ремонту коммуникаций выдается администрацией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при предъявлении:</w:t>
      </w:r>
    </w:p>
    <w:p w:rsidR="00401E31" w:rsidRDefault="00401E31" w:rsidP="00401E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401E31" w:rsidRDefault="00401E31" w:rsidP="00401E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401E31" w:rsidRDefault="00401E31" w:rsidP="00401E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условий производства работ, согласованных с администрацией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района;</w:t>
      </w:r>
    </w:p>
    <w:p w:rsidR="00401E31" w:rsidRDefault="00401E31" w:rsidP="00401E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401E31" w:rsidRDefault="00401E31" w:rsidP="00401E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производстве работ, связанных с необходимостью восстановления покрытия дорог,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газоны.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3. Прокладка напорных коммуникаций под проезжей частью улиц не допускается.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При реконструкции действующих подземных коммуникаций следует предусматривать их вынос из-под проезжей части улиц.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 Прокладка подземных коммуникаций под проезжей частью улиц, проездами, допускается соответствующими организациями при условии восстановления проезжей части автодороги на полную ширину, независимо от ширины траншеи.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Не допускается применение кирпича в конструкциях, подземных коммуникациях, расположенных под проезжей частью.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6. В целях исключения возможного разрытия вновь построенных (реконструированных) улиц, скверов все организации, которые в предстоящем году должны осуществлять работы по строительству и реконструкции</w:t>
      </w:r>
      <w:r>
        <w:rPr>
          <w:color w:val="000000"/>
          <w:sz w:val="28"/>
          <w:szCs w:val="28"/>
        </w:rPr>
        <w:t xml:space="preserve"> подземных сетей, обязаны в срок </w:t>
      </w:r>
      <w:proofErr w:type="gramStart"/>
      <w:r>
        <w:rPr>
          <w:color w:val="000000"/>
          <w:sz w:val="28"/>
          <w:szCs w:val="28"/>
        </w:rPr>
        <w:t>до 1 ноября</w:t>
      </w:r>
      <w:proofErr w:type="gramEnd"/>
      <w:r>
        <w:rPr>
          <w:color w:val="000000"/>
          <w:sz w:val="28"/>
          <w:szCs w:val="28"/>
        </w:rPr>
        <w:t xml:space="preserve"> предшествующего строительству года сообщить в администрацию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 о намеченных работах по прокладке коммуникаций с указанием предполагаемых сроков производства работ.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Организациям, своевременно не выполнившим требования настоящего пункта Правил, разрешение на производство работ не выдается.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 в полном объеме организации, получившие разрешение на производство работ, в сроки, согласованные с администрацией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8. До начала производства работ по разрытию необходимо: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 установить дорожные знаки в соответствии с согласованной схемой;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Ограждение должно быть сплошным и надежным, предотвращающим попадание посторонних на стройплощадку.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 направлениях массовых пешеходных потоков через траншеи следует устраивать мостки на расстоянии не менее чем 50 метров друг от друга.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3)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4) оформлять при необходимости в установленном порядке и осуществлять снос или пересадку зеленых насаждений. В случае, когда при </w:t>
      </w:r>
      <w:r>
        <w:rPr>
          <w:color w:val="000000"/>
          <w:sz w:val="28"/>
          <w:szCs w:val="28"/>
        </w:rPr>
        <w:lastRenderedPageBreak/>
        <w:t>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9. 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 В разрешении устанавливаются сроки и условия производства работ.</w:t>
      </w:r>
    </w:p>
    <w:p w:rsidR="00401E31" w:rsidRDefault="00401E31" w:rsidP="00401E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401E31" w:rsidRDefault="00401E31" w:rsidP="00401E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Особые условия подлежат неукоснительному соблюдению строительной организацией, производящей земляные работы.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12.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</w:t>
      </w:r>
      <w:r>
        <w:rPr>
          <w:color w:val="000000"/>
          <w:sz w:val="28"/>
          <w:szCs w:val="28"/>
        </w:rPr>
        <w:t xml:space="preserve"> указанных на </w:t>
      </w:r>
      <w:proofErr w:type="spellStart"/>
      <w:r>
        <w:rPr>
          <w:color w:val="000000"/>
          <w:sz w:val="28"/>
          <w:szCs w:val="28"/>
        </w:rPr>
        <w:t>топооснове</w:t>
      </w:r>
      <w:proofErr w:type="spellEnd"/>
      <w:r>
        <w:rPr>
          <w:color w:val="000000"/>
          <w:sz w:val="28"/>
          <w:szCs w:val="28"/>
        </w:rPr>
        <w:t>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13.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Бордюр разбирается, складируется на месте производства работ для дальнейшей установки.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 производстве работ на улицах, застроенных территориях грунт немедленно вывозится.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 необходимости строительная организация обеспечивает планировку грунта на отвале.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14. Траншеи под проезжей частью засыпаются песком с послойным уплотнением и поливкой водой.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Траншеи на газонах засыпаются местным грунтом с уплотнением, восстановлением плодородного слоя и посевом травы.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15. 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16.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17.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 имеют право составить акт для последующего составления протокола и привлечения виновных лиц к административной ответственности.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18.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 организациям за счет владельцев коммуникаций.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19. Проведение работ при строительстве, ремонте, реконструкции коммуникаций по просроченным разрешениям признаются самовольным проведением земляных работ.</w:t>
      </w:r>
    </w:p>
    <w:p w:rsidR="00401E31" w:rsidRDefault="00C918EE" w:rsidP="00C918EE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11. </w:t>
      </w:r>
      <w:r w:rsidR="00401E31">
        <w:rPr>
          <w:b/>
          <w:color w:val="000000"/>
          <w:sz w:val="28"/>
          <w:szCs w:val="28"/>
        </w:rPr>
        <w:t>Содержание животных на территории сельского поселения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Запрещается передвижение сельскохозяйственных животных на территории сельского поселения без присмотра.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Выпас сельскохозяйственных животных осуществляется на специально отведенных администрацией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 местах под наблюдением владельца или уполномоченного им лица.</w:t>
      </w:r>
    </w:p>
    <w:p w:rsidR="00401E31" w:rsidRDefault="00401E31" w:rsidP="00401E3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Собаки и кошки,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лица, могут быть отловлены, а сельскохозяйственные животные временно помещены в специальный загон.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Порядок содержания домашних животных на территории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 устанавливается решением представительного органа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CC5B60" w:rsidRDefault="00CC5B60" w:rsidP="00781E34">
      <w:pPr>
        <w:pStyle w:val="a4"/>
        <w:rPr>
          <w:b/>
          <w:color w:val="000000"/>
          <w:sz w:val="28"/>
          <w:szCs w:val="28"/>
        </w:rPr>
      </w:pPr>
    </w:p>
    <w:p w:rsidR="00587330" w:rsidRDefault="00587330" w:rsidP="00C918EE">
      <w:pPr>
        <w:pStyle w:val="a4"/>
        <w:jc w:val="center"/>
        <w:rPr>
          <w:b/>
          <w:color w:val="000000"/>
          <w:sz w:val="28"/>
          <w:szCs w:val="28"/>
        </w:rPr>
      </w:pPr>
    </w:p>
    <w:p w:rsidR="00587330" w:rsidRDefault="00587330" w:rsidP="00C918EE">
      <w:pPr>
        <w:pStyle w:val="a4"/>
        <w:jc w:val="center"/>
        <w:rPr>
          <w:b/>
          <w:color w:val="000000"/>
          <w:sz w:val="28"/>
          <w:szCs w:val="28"/>
        </w:rPr>
      </w:pPr>
    </w:p>
    <w:p w:rsidR="00401E31" w:rsidRPr="00781E34" w:rsidRDefault="00C918EE" w:rsidP="00C918EE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12. </w:t>
      </w:r>
      <w:r w:rsidR="00401E31">
        <w:rPr>
          <w:b/>
          <w:color w:val="000000"/>
          <w:sz w:val="28"/>
          <w:szCs w:val="28"/>
        </w:rPr>
        <w:t>Праздничное оформление территории</w:t>
      </w:r>
      <w:r w:rsidR="00781E34">
        <w:rPr>
          <w:color w:val="000000"/>
          <w:sz w:val="28"/>
          <w:szCs w:val="28"/>
        </w:rPr>
        <w:t xml:space="preserve"> </w:t>
      </w:r>
      <w:r w:rsidR="00401E31">
        <w:rPr>
          <w:b/>
          <w:color w:val="000000"/>
          <w:sz w:val="28"/>
          <w:szCs w:val="28"/>
        </w:rPr>
        <w:t>сельского поселения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Праздничное оформление территории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 выполняется по решению администрации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 на период проведения государственных и сельских праздников, мероприятий, связанных со знаменательными событиями.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Оформление зданий, сооружений осуществляется их владельцами в рамках концепции праздничного оформления территории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 в пределах средств, предусмотренных на эти цели в бюджете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В праздничное оформление включают: размещение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Концепцию праздничного оформления определяют программой мероприятий и схемой размещения объектов и элементов праздничного оформления, утверждаемыми администрацией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401E31" w:rsidRDefault="00C918EE" w:rsidP="00C918EE">
      <w:pPr>
        <w:pStyle w:val="a4"/>
        <w:spacing w:before="0" w:after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13. </w:t>
      </w:r>
      <w:r w:rsidR="00401E31">
        <w:rPr>
          <w:b/>
          <w:color w:val="000000"/>
          <w:sz w:val="28"/>
          <w:szCs w:val="28"/>
        </w:rPr>
        <w:t>Контроль за соблюдением норм и правил</w:t>
      </w:r>
      <w:r w:rsidR="00781E34">
        <w:rPr>
          <w:b/>
          <w:color w:val="000000"/>
          <w:sz w:val="28"/>
          <w:szCs w:val="28"/>
        </w:rPr>
        <w:t xml:space="preserve"> </w:t>
      </w:r>
      <w:r w:rsidR="00401E31">
        <w:rPr>
          <w:b/>
          <w:color w:val="000000"/>
          <w:sz w:val="28"/>
          <w:szCs w:val="28"/>
        </w:rPr>
        <w:t>благоустройства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587330">
        <w:rPr>
          <w:color w:val="000000"/>
          <w:sz w:val="28"/>
          <w:szCs w:val="28"/>
        </w:rPr>
        <w:t xml:space="preserve">Администрация </w:t>
      </w:r>
      <w:proofErr w:type="spellStart"/>
      <w:r w:rsidR="00587330">
        <w:rPr>
          <w:color w:val="000000"/>
          <w:sz w:val="28"/>
          <w:szCs w:val="28"/>
        </w:rPr>
        <w:t>Благодарненского</w:t>
      </w:r>
      <w:proofErr w:type="spellEnd"/>
      <w:r w:rsidR="005873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района  осуществляет</w:t>
      </w:r>
      <w:proofErr w:type="gramEnd"/>
      <w:r>
        <w:rPr>
          <w:color w:val="000000"/>
          <w:sz w:val="28"/>
          <w:szCs w:val="28"/>
        </w:rPr>
        <w:t xml:space="preserve"> контроль в пределах своей компетенции за соблюдением физическими и юридическими лицами Правил.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В случае выявления фактов нарушения Правил органы местного самоуправления и их должностные лица вправе: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выдать предписание об устранении нарушений;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составить протокол об административном правонарушении в порядке, установленном действующим законодательством;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обратиться в суд с заявлением (исковым заявлением) о признании незаконным действия (бездействия) физических и (или) юридических лиц, нарушающих Правила, и о возмещении ущерба.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</w:p>
    <w:p w:rsidR="00587330" w:rsidRDefault="00587330" w:rsidP="00C918EE">
      <w:pPr>
        <w:pStyle w:val="a4"/>
        <w:spacing w:before="0" w:after="0"/>
        <w:contextualSpacing/>
        <w:jc w:val="center"/>
        <w:rPr>
          <w:rStyle w:val="a5"/>
          <w:color w:val="000000"/>
          <w:sz w:val="28"/>
          <w:szCs w:val="28"/>
        </w:rPr>
      </w:pPr>
    </w:p>
    <w:p w:rsidR="00401E31" w:rsidRDefault="00C918EE" w:rsidP="00C918EE">
      <w:pPr>
        <w:pStyle w:val="a4"/>
        <w:spacing w:before="0" w:after="0"/>
        <w:contextualSpacing/>
        <w:jc w:val="center"/>
        <w:rPr>
          <w:b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lastRenderedPageBreak/>
        <w:t xml:space="preserve">14. </w:t>
      </w:r>
      <w:r w:rsidR="00401E31">
        <w:rPr>
          <w:rStyle w:val="a5"/>
          <w:color w:val="000000"/>
          <w:sz w:val="28"/>
          <w:szCs w:val="28"/>
        </w:rPr>
        <w:t>Ответственность юридически</w:t>
      </w:r>
      <w:r w:rsidR="00781E34">
        <w:rPr>
          <w:rStyle w:val="a5"/>
          <w:color w:val="000000"/>
          <w:sz w:val="28"/>
          <w:szCs w:val="28"/>
        </w:rPr>
        <w:t xml:space="preserve">х, должностных лиц и граждан за </w:t>
      </w:r>
      <w:r w:rsidR="00401E31">
        <w:rPr>
          <w:rStyle w:val="a5"/>
          <w:color w:val="000000"/>
          <w:sz w:val="28"/>
          <w:szCs w:val="28"/>
        </w:rPr>
        <w:t xml:space="preserve">нарушение правил благоустройства территории </w:t>
      </w:r>
      <w:proofErr w:type="spellStart"/>
      <w:r w:rsidR="00401E31">
        <w:rPr>
          <w:b/>
          <w:color w:val="000000"/>
          <w:sz w:val="28"/>
          <w:szCs w:val="28"/>
        </w:rPr>
        <w:t>Благодарненского</w:t>
      </w:r>
      <w:proofErr w:type="spellEnd"/>
    </w:p>
    <w:p w:rsidR="00401E31" w:rsidRDefault="00401E31" w:rsidP="00C918EE">
      <w:pPr>
        <w:pStyle w:val="a4"/>
        <w:spacing w:before="0" w:after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color w:val="000000"/>
          <w:sz w:val="28"/>
          <w:szCs w:val="28"/>
        </w:rPr>
        <w:t>Отрадненского</w:t>
      </w:r>
      <w:proofErr w:type="spellEnd"/>
      <w:r>
        <w:rPr>
          <w:b/>
          <w:color w:val="000000"/>
          <w:sz w:val="28"/>
          <w:szCs w:val="28"/>
        </w:rPr>
        <w:t xml:space="preserve"> района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Должностные лица и граждане, виновные в нарушении Правил в части внешнего благоустройства территорий, обеспечения чистоты и порядка, несут ответственность в соответствии с Кодексом РФ об административных правонарушениях, Законом Краснодарского края от 23 июля 2003 года № 608-КЗ «Об административных правонарушениях».</w:t>
      </w:r>
    </w:p>
    <w:p w:rsidR="00401E31" w:rsidRDefault="00401E31" w:rsidP="00401E3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Юридические лица – балансодержатели зданий, а также юридические лица, которым в установленном порядке переданы здания и сооружения в хозяйственное ведение, оперативное управление или аренду, несут ответственность за неисполнение обязательств (для арендаторов – если это предусмотрено договором).</w:t>
      </w:r>
    </w:p>
    <w:p w:rsidR="00401E31" w:rsidRDefault="00401E31" w:rsidP="00401E31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Применение мер административной ответственности не освобождает нарушителя от обязанности возмещения причинённого им материального ущерба в соответствии с действующим законодательством и устранения допущенных нарушений.</w:t>
      </w:r>
    </w:p>
    <w:p w:rsidR="00401E31" w:rsidRDefault="00401E31" w:rsidP="00401E3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401E31" w:rsidRDefault="00401E31" w:rsidP="00401E3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D64913" w:rsidRDefault="00D64913" w:rsidP="00401E31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</w:t>
      </w:r>
      <w:proofErr w:type="spellStart"/>
      <w:r w:rsidR="00401E31">
        <w:rPr>
          <w:color w:val="000000"/>
          <w:sz w:val="28"/>
          <w:szCs w:val="28"/>
        </w:rPr>
        <w:t>Благодарненского</w:t>
      </w:r>
      <w:proofErr w:type="spellEnd"/>
      <w:r w:rsidR="00401E31">
        <w:rPr>
          <w:color w:val="000000"/>
          <w:sz w:val="28"/>
          <w:szCs w:val="28"/>
        </w:rPr>
        <w:t xml:space="preserve"> сельского </w:t>
      </w:r>
    </w:p>
    <w:p w:rsidR="00401E31" w:rsidRDefault="00D64913" w:rsidP="00401E31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proofErr w:type="spellStart"/>
      <w:r w:rsidR="00401E31">
        <w:rPr>
          <w:color w:val="000000"/>
          <w:sz w:val="28"/>
          <w:szCs w:val="28"/>
        </w:rPr>
        <w:t>Отрадненского</w:t>
      </w:r>
      <w:proofErr w:type="spellEnd"/>
      <w:r w:rsidR="00401E31">
        <w:rPr>
          <w:color w:val="000000"/>
          <w:sz w:val="28"/>
          <w:szCs w:val="28"/>
        </w:rPr>
        <w:t xml:space="preserve"> района               </w:t>
      </w:r>
      <w:r>
        <w:rPr>
          <w:color w:val="000000"/>
          <w:sz w:val="28"/>
          <w:szCs w:val="28"/>
        </w:rPr>
        <w:t xml:space="preserve">                                       </w:t>
      </w:r>
      <w:proofErr w:type="spellStart"/>
      <w:r>
        <w:rPr>
          <w:color w:val="000000"/>
          <w:sz w:val="28"/>
          <w:szCs w:val="28"/>
        </w:rPr>
        <w:t>В.Н.Разумов</w:t>
      </w:r>
      <w:proofErr w:type="spellEnd"/>
      <w:r w:rsidR="00401E31">
        <w:rPr>
          <w:color w:val="000000"/>
          <w:sz w:val="28"/>
          <w:szCs w:val="28"/>
        </w:rPr>
        <w:t xml:space="preserve">                                     </w:t>
      </w:r>
    </w:p>
    <w:p w:rsidR="00401E31" w:rsidRDefault="00401E31" w:rsidP="00401E31">
      <w:pPr>
        <w:pStyle w:val="ConsPlusNormal"/>
        <w:widowControl/>
        <w:tabs>
          <w:tab w:val="left" w:pos="851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401E31" w:rsidRDefault="00401E31" w:rsidP="00401E31">
      <w:pPr>
        <w:pStyle w:val="ConsPlusNormal"/>
        <w:widowControl/>
        <w:tabs>
          <w:tab w:val="left" w:pos="851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401E31" w:rsidRDefault="00401E31" w:rsidP="00401E31">
      <w:pPr>
        <w:ind w:firstLine="4111"/>
      </w:pPr>
    </w:p>
    <w:p w:rsidR="00132CA3" w:rsidRDefault="00132CA3"/>
    <w:p w:rsidR="005B755F" w:rsidRDefault="005B755F"/>
    <w:p w:rsidR="005B755F" w:rsidRDefault="005B755F"/>
    <w:p w:rsidR="005B755F" w:rsidRDefault="005B755F"/>
    <w:p w:rsidR="005B755F" w:rsidRDefault="005B755F"/>
    <w:p w:rsidR="005B755F" w:rsidRDefault="005B755F"/>
    <w:p w:rsidR="005B755F" w:rsidRDefault="005B755F"/>
    <w:p w:rsidR="005B755F" w:rsidRDefault="005B755F"/>
    <w:p w:rsidR="005B755F" w:rsidRDefault="005B755F"/>
    <w:p w:rsidR="005B755F" w:rsidRDefault="005B755F"/>
    <w:p w:rsidR="005B755F" w:rsidRDefault="005B755F"/>
    <w:p w:rsidR="005B755F" w:rsidRDefault="005B755F"/>
    <w:p w:rsidR="005B755F" w:rsidRDefault="005B755F"/>
    <w:p w:rsidR="005B755F" w:rsidRDefault="005B755F"/>
    <w:p w:rsidR="005B755F" w:rsidRDefault="005B755F"/>
    <w:p w:rsidR="005B755F" w:rsidRDefault="005B755F"/>
    <w:p w:rsidR="005B755F" w:rsidRDefault="005B755F"/>
    <w:p w:rsidR="005B755F" w:rsidRDefault="005B755F"/>
    <w:p w:rsidR="005B755F" w:rsidRDefault="005B755F"/>
    <w:p w:rsidR="005B755F" w:rsidRDefault="005B755F"/>
    <w:p w:rsidR="005B755F" w:rsidRDefault="005B755F"/>
    <w:p w:rsidR="005B755F" w:rsidRDefault="005B755F"/>
    <w:p w:rsidR="00587330" w:rsidRDefault="00587330">
      <w:bookmarkStart w:id="1" w:name="_GoBack"/>
      <w:bookmarkEnd w:id="1"/>
    </w:p>
    <w:p w:rsidR="005B755F" w:rsidRPr="00C45FA7" w:rsidRDefault="005B755F" w:rsidP="005B75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proofErr w:type="gramStart"/>
      <w:r w:rsidRPr="00C45F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C45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5B755F" w:rsidRPr="00C45FA7" w:rsidRDefault="005B755F" w:rsidP="005B75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45FA7">
        <w:rPr>
          <w:rFonts w:ascii="Times New Roman" w:hAnsi="Times New Roman" w:cs="Times New Roman"/>
          <w:sz w:val="28"/>
          <w:szCs w:val="28"/>
        </w:rPr>
        <w:t>к Правилам благоустройства</w:t>
      </w:r>
    </w:p>
    <w:p w:rsidR="005B755F" w:rsidRDefault="005B755F" w:rsidP="005B755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45FA7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FA7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</w:p>
    <w:p w:rsidR="005B755F" w:rsidRPr="00C45FA7" w:rsidRDefault="005B755F" w:rsidP="005B755F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45FA7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B755F" w:rsidRPr="00C45FA7" w:rsidRDefault="005B755F" w:rsidP="005B755F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от 19.</w:t>
      </w:r>
      <w:r w:rsidRPr="00C4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C45FA7">
        <w:rPr>
          <w:rFonts w:ascii="Times New Roman" w:hAnsi="Times New Roman" w:cs="Times New Roman"/>
          <w:bCs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bCs/>
          <w:sz w:val="28"/>
          <w:szCs w:val="28"/>
        </w:rPr>
        <w:t>29</w:t>
      </w:r>
    </w:p>
    <w:p w:rsidR="005B755F" w:rsidRPr="00C45FA7" w:rsidRDefault="005B755F" w:rsidP="005B755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B755F" w:rsidRPr="00C45FA7" w:rsidRDefault="005B755F" w:rsidP="005B75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B755F" w:rsidRPr="00BF53B9" w:rsidRDefault="005B755F" w:rsidP="005B75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F53B9">
        <w:rPr>
          <w:rFonts w:ascii="Times New Roman" w:hAnsi="Times New Roman" w:cs="Times New Roman"/>
          <w:sz w:val="28"/>
          <w:szCs w:val="28"/>
        </w:rPr>
        <w:t>СОГЛАШЕНИЕ</w:t>
      </w:r>
    </w:p>
    <w:p w:rsidR="005B755F" w:rsidRPr="00BF53B9" w:rsidRDefault="005B755F" w:rsidP="005B75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F53B9">
        <w:rPr>
          <w:rFonts w:ascii="Times New Roman" w:hAnsi="Times New Roman" w:cs="Times New Roman"/>
          <w:sz w:val="28"/>
          <w:szCs w:val="28"/>
        </w:rPr>
        <w:t>О ЗАКРЕПЛЕНИИ ПРИЛЕГАЮЩЕЙ ТЕРРИТОРИИ</w:t>
      </w:r>
    </w:p>
    <w:p w:rsidR="005B755F" w:rsidRPr="00BF53B9" w:rsidRDefault="005B755F" w:rsidP="005B75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F53B9">
        <w:rPr>
          <w:rFonts w:ascii="Times New Roman" w:hAnsi="Times New Roman" w:cs="Times New Roman"/>
          <w:sz w:val="28"/>
          <w:szCs w:val="28"/>
        </w:rPr>
        <w:t xml:space="preserve">В УСТАНОВЛЕННЫХ ГРАНИЦАХ                                                    </w:t>
      </w:r>
    </w:p>
    <w:p w:rsidR="005B755F" w:rsidRPr="00BF53B9" w:rsidRDefault="005B755F" w:rsidP="005B75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F53B9">
        <w:rPr>
          <w:rFonts w:ascii="Times New Roman" w:hAnsi="Times New Roman" w:cs="Times New Roman"/>
          <w:sz w:val="28"/>
          <w:szCs w:val="28"/>
        </w:rPr>
        <w:t xml:space="preserve">  «____» _____________ 20</w:t>
      </w:r>
      <w:r w:rsidR="00BF53B9" w:rsidRPr="00BF53B9">
        <w:rPr>
          <w:rFonts w:ascii="Times New Roman" w:hAnsi="Times New Roman" w:cs="Times New Roman"/>
          <w:sz w:val="28"/>
          <w:szCs w:val="28"/>
        </w:rPr>
        <w:t>___</w:t>
      </w:r>
      <w:r w:rsidRPr="00BF53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755F" w:rsidRPr="00C45FA7" w:rsidRDefault="005B755F" w:rsidP="005B755F">
      <w:pPr>
        <w:rPr>
          <w:sz w:val="28"/>
          <w:szCs w:val="28"/>
        </w:rPr>
      </w:pPr>
      <w:r w:rsidRPr="00C45FA7">
        <w:rPr>
          <w:sz w:val="28"/>
          <w:szCs w:val="28"/>
        </w:rPr>
        <w:t>наименование населенного пункта</w:t>
      </w:r>
      <w:r>
        <w:rPr>
          <w:sz w:val="28"/>
          <w:szCs w:val="28"/>
        </w:rPr>
        <w:t>_________________________________</w:t>
      </w: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5FA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3B9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F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F53B9">
        <w:rPr>
          <w:rFonts w:ascii="Times New Roman" w:hAnsi="Times New Roman" w:cs="Times New Roman"/>
          <w:sz w:val="28"/>
          <w:szCs w:val="28"/>
        </w:rPr>
        <w:t xml:space="preserve"> в лице г</w:t>
      </w:r>
      <w:r w:rsidRPr="00C45FA7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3B9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F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района_________________</w:t>
      </w:r>
      <w:r w:rsidRPr="00C45FA7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hyperlink r:id="rId9" w:history="1">
        <w:r w:rsidRPr="00C45FA7">
          <w:rPr>
            <w:rStyle w:val="a3"/>
            <w:rFonts w:ascii="Times New Roman" w:hAnsi="Times New Roman" w:cs="Times New Roman"/>
            <w:sz w:val="28"/>
            <w:szCs w:val="28"/>
          </w:rPr>
          <w:t>Устава</w:t>
        </w:r>
      </w:hyperlink>
      <w:r w:rsidRPr="00C45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3B9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BF53B9">
        <w:rPr>
          <w:rFonts w:ascii="Times New Roman" w:hAnsi="Times New Roman" w:cs="Times New Roman"/>
          <w:sz w:val="28"/>
          <w:szCs w:val="28"/>
        </w:rPr>
        <w:t xml:space="preserve"> сельского поселения, именуемая в дальнейшем </w:t>
      </w:r>
      <w:r w:rsidRPr="00C45FA7">
        <w:rPr>
          <w:rFonts w:ascii="Times New Roman" w:hAnsi="Times New Roman" w:cs="Times New Roman"/>
          <w:sz w:val="28"/>
          <w:szCs w:val="28"/>
        </w:rPr>
        <w:t xml:space="preserve"> Администрация, с одной стороны, и ___________________________ в лице __________________, действующего на основании ____________________</w:t>
      </w:r>
      <w:r w:rsidRPr="00C45FA7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C45FA7">
        <w:rPr>
          <w:rFonts w:ascii="Times New Roman" w:hAnsi="Times New Roman" w:cs="Times New Roman"/>
          <w:sz w:val="28"/>
          <w:szCs w:val="28"/>
        </w:rPr>
        <w:t>, именуемое в дальнейшем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45FA7">
        <w:rPr>
          <w:rFonts w:ascii="Times New Roman" w:hAnsi="Times New Roman" w:cs="Times New Roman"/>
          <w:sz w:val="28"/>
          <w:szCs w:val="28"/>
        </w:rPr>
        <w:t xml:space="preserve"> Гражданин или Организация (</w:t>
      </w:r>
      <w:r w:rsidRPr="00C45FA7">
        <w:rPr>
          <w:rFonts w:ascii="Times New Roman" w:hAnsi="Times New Roman" w:cs="Times New Roman"/>
          <w:i/>
          <w:sz w:val="28"/>
          <w:szCs w:val="28"/>
        </w:rPr>
        <w:t>в зависимости от статуса здесь и далее по тексту необходимое условное обозначение следует подчеркнуть</w:t>
      </w:r>
      <w:r w:rsidRPr="00C45FA7">
        <w:rPr>
          <w:rFonts w:ascii="Times New Roman" w:hAnsi="Times New Roman" w:cs="Times New Roman"/>
          <w:sz w:val="28"/>
          <w:szCs w:val="28"/>
        </w:rPr>
        <w:t>), с другой стороны, заключили настоящее соглашение о нижеследующем:</w:t>
      </w: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755F" w:rsidRPr="00C45FA7" w:rsidRDefault="005B755F" w:rsidP="005B75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9"/>
      <w:bookmarkEnd w:id="3"/>
      <w:r w:rsidRPr="00C45FA7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5FA7">
        <w:rPr>
          <w:rFonts w:ascii="Times New Roman" w:hAnsi="Times New Roman" w:cs="Times New Roman"/>
          <w:sz w:val="28"/>
          <w:szCs w:val="28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C45FA7">
        <w:rPr>
          <w:rFonts w:ascii="Times New Roman" w:hAnsi="Times New Roman" w:cs="Times New Roman"/>
          <w:i/>
          <w:sz w:val="28"/>
          <w:szCs w:val="28"/>
        </w:rPr>
        <w:t>(необходимый вид объекта следует подчеркнуть)</w:t>
      </w:r>
      <w:r w:rsidRPr="00C45FA7">
        <w:rPr>
          <w:rFonts w:ascii="Times New Roman" w:hAnsi="Times New Roman" w:cs="Times New Roman"/>
          <w:sz w:val="28"/>
          <w:szCs w:val="28"/>
        </w:rPr>
        <w:t>, расположенному по адресу: ________________, ул. __________________, ______, принадлежащему Гражданину или Организации на праве</w:t>
      </w:r>
      <w:r w:rsidRPr="00C45FA7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C45FA7">
        <w:rPr>
          <w:rFonts w:ascii="Times New Roman" w:hAnsi="Times New Roman" w:cs="Times New Roman"/>
          <w:sz w:val="28"/>
          <w:szCs w:val="28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proofErr w:type="spellStart"/>
      <w:r w:rsidR="00BF53B9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</w:t>
      </w:r>
      <w:r w:rsidRPr="00C45FA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C45FA7">
        <w:rPr>
          <w:rFonts w:ascii="Times New Roman" w:hAnsi="Times New Roman" w:cs="Times New Roman"/>
          <w:sz w:val="28"/>
          <w:szCs w:val="28"/>
        </w:rPr>
        <w:t xml:space="preserve"> «____» ________________ 2019 года № ______ (далее — Правила).</w:t>
      </w: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755F" w:rsidRPr="00C45FA7" w:rsidRDefault="005B755F" w:rsidP="005B75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45FA7">
        <w:rPr>
          <w:rFonts w:ascii="Times New Roman" w:hAnsi="Times New Roman" w:cs="Times New Roman"/>
          <w:sz w:val="28"/>
          <w:szCs w:val="28"/>
        </w:rPr>
        <w:t>2. Обязанности сторон</w:t>
      </w: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5FA7">
        <w:rPr>
          <w:rFonts w:ascii="Times New Roman" w:hAnsi="Times New Roman" w:cs="Times New Roman"/>
          <w:sz w:val="28"/>
          <w:szCs w:val="28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5FA7">
        <w:rPr>
          <w:rFonts w:ascii="Times New Roman" w:hAnsi="Times New Roman" w:cs="Times New Roman"/>
          <w:sz w:val="28"/>
          <w:szCs w:val="28"/>
        </w:rPr>
        <w:t>2.2. Администрация обязуется:</w:t>
      </w: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5FA7">
        <w:rPr>
          <w:rFonts w:ascii="Times New Roman" w:hAnsi="Times New Roman" w:cs="Times New Roman"/>
          <w:sz w:val="28"/>
          <w:szCs w:val="28"/>
        </w:rPr>
        <w:t>2.2.1.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5FA7">
        <w:rPr>
          <w:rFonts w:ascii="Times New Roman" w:hAnsi="Times New Roman" w:cs="Times New Roman"/>
          <w:sz w:val="28"/>
          <w:szCs w:val="28"/>
        </w:rPr>
        <w:t>2.3. Гражданин или Организация вправе:</w:t>
      </w: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5FA7">
        <w:rPr>
          <w:rFonts w:ascii="Times New Roman" w:hAnsi="Times New Roman" w:cs="Times New Roman"/>
          <w:sz w:val="28"/>
          <w:szCs w:val="28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5FA7">
        <w:rPr>
          <w:rFonts w:ascii="Times New Roman" w:hAnsi="Times New Roman" w:cs="Times New Roman"/>
          <w:sz w:val="28"/>
          <w:szCs w:val="28"/>
        </w:rPr>
        <w:t xml:space="preserve">2.3.2..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C45FA7">
        <w:rPr>
          <w:rFonts w:ascii="Times New Roman" w:hAnsi="Times New Roman" w:cs="Times New Roman"/>
          <w:i/>
          <w:sz w:val="28"/>
          <w:szCs w:val="28"/>
        </w:rPr>
        <w:t>(необходимый вид объекта следует подчеркнуть)</w:t>
      </w:r>
      <w:r w:rsidRPr="00C45FA7">
        <w:rPr>
          <w:rFonts w:ascii="Times New Roman" w:hAnsi="Times New Roman" w:cs="Times New Roman"/>
          <w:sz w:val="28"/>
          <w:szCs w:val="28"/>
        </w:rPr>
        <w:t>, к которому прилегает закрепленная территория.</w:t>
      </w: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755F" w:rsidRPr="00C45FA7" w:rsidRDefault="005B755F" w:rsidP="005B755F">
      <w:pPr>
        <w:jc w:val="both"/>
        <w:rPr>
          <w:sz w:val="28"/>
          <w:szCs w:val="28"/>
        </w:rPr>
      </w:pPr>
      <w:r w:rsidRPr="00C45FA7">
        <w:rPr>
          <w:sz w:val="28"/>
          <w:szCs w:val="28"/>
        </w:rPr>
        <w:t>2.4. Гражданин или Организация обязуется:</w:t>
      </w:r>
    </w:p>
    <w:p w:rsidR="005B755F" w:rsidRPr="00C45FA7" w:rsidRDefault="005B755F" w:rsidP="005B755F">
      <w:pPr>
        <w:jc w:val="both"/>
        <w:rPr>
          <w:sz w:val="28"/>
          <w:szCs w:val="28"/>
        </w:rPr>
      </w:pPr>
      <w:r w:rsidRPr="00C45FA7">
        <w:rPr>
          <w:sz w:val="28"/>
          <w:szCs w:val="28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5B755F" w:rsidRPr="00C45FA7" w:rsidRDefault="005B755F" w:rsidP="005B755F">
      <w:pPr>
        <w:jc w:val="both"/>
        <w:rPr>
          <w:sz w:val="28"/>
          <w:szCs w:val="28"/>
        </w:rPr>
      </w:pPr>
      <w:r w:rsidRPr="00C45FA7">
        <w:rPr>
          <w:sz w:val="28"/>
          <w:szCs w:val="28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5B755F" w:rsidRPr="00C45FA7" w:rsidRDefault="005B755F" w:rsidP="005B755F">
      <w:pPr>
        <w:jc w:val="both"/>
        <w:rPr>
          <w:sz w:val="28"/>
          <w:szCs w:val="28"/>
        </w:rPr>
      </w:pPr>
      <w:r w:rsidRPr="00C45FA7">
        <w:rPr>
          <w:sz w:val="28"/>
          <w:szCs w:val="28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5B755F" w:rsidRPr="00C45FA7" w:rsidRDefault="005B755F" w:rsidP="005B755F">
      <w:pPr>
        <w:jc w:val="both"/>
        <w:rPr>
          <w:sz w:val="28"/>
          <w:szCs w:val="28"/>
        </w:rPr>
      </w:pPr>
      <w:r w:rsidRPr="00C45FA7">
        <w:rPr>
          <w:sz w:val="28"/>
          <w:szCs w:val="28"/>
        </w:rPr>
        <w:t>2.4.2.2. очищать прилегающие территории от снега и наледи на всю ширину тротуара для обеспечения свободного и безопасного прохода граждан;</w:t>
      </w:r>
    </w:p>
    <w:p w:rsidR="005B755F" w:rsidRPr="00C45FA7" w:rsidRDefault="005B755F" w:rsidP="005B755F">
      <w:pPr>
        <w:jc w:val="both"/>
        <w:rPr>
          <w:sz w:val="28"/>
          <w:szCs w:val="28"/>
        </w:rPr>
      </w:pPr>
      <w:r w:rsidRPr="00C45FA7">
        <w:rPr>
          <w:sz w:val="28"/>
          <w:szCs w:val="28"/>
        </w:rPr>
        <w:t xml:space="preserve">2.4.2.3. обрабатывать прилегающие территории </w:t>
      </w:r>
      <w:proofErr w:type="spellStart"/>
      <w:r w:rsidRPr="00C45FA7">
        <w:rPr>
          <w:sz w:val="28"/>
          <w:szCs w:val="28"/>
        </w:rPr>
        <w:t>противогололедными</w:t>
      </w:r>
      <w:proofErr w:type="spellEnd"/>
      <w:r w:rsidRPr="00C45FA7">
        <w:rPr>
          <w:sz w:val="28"/>
          <w:szCs w:val="28"/>
        </w:rPr>
        <w:t xml:space="preserve"> реагентами с учетом требований Правил;</w:t>
      </w:r>
    </w:p>
    <w:p w:rsidR="005B755F" w:rsidRPr="00C45FA7" w:rsidRDefault="005B755F" w:rsidP="005B755F">
      <w:pPr>
        <w:jc w:val="both"/>
        <w:rPr>
          <w:sz w:val="28"/>
          <w:szCs w:val="28"/>
        </w:rPr>
      </w:pPr>
      <w:r w:rsidRPr="00C45FA7">
        <w:rPr>
          <w:sz w:val="28"/>
          <w:szCs w:val="28"/>
        </w:rPr>
        <w:t>2.4.2.4. осуществлять покос травы и обрезку поросли;</w:t>
      </w:r>
    </w:p>
    <w:p w:rsidR="005B755F" w:rsidRPr="00C45FA7" w:rsidRDefault="005B755F" w:rsidP="005B755F">
      <w:pPr>
        <w:jc w:val="both"/>
        <w:rPr>
          <w:sz w:val="28"/>
          <w:szCs w:val="28"/>
        </w:rPr>
      </w:pPr>
      <w:r w:rsidRPr="00C45FA7">
        <w:rPr>
          <w:sz w:val="28"/>
          <w:szCs w:val="28"/>
        </w:rPr>
        <w:t>2.4.2.5. устанавливать, ремонтировать, окрашивать урны, а также очищать урны по мере их заполнения.</w:t>
      </w:r>
    </w:p>
    <w:p w:rsidR="005B755F" w:rsidRPr="00C45FA7" w:rsidRDefault="005B755F" w:rsidP="005B755F">
      <w:pPr>
        <w:jc w:val="both"/>
        <w:rPr>
          <w:sz w:val="28"/>
          <w:szCs w:val="28"/>
        </w:rPr>
      </w:pPr>
      <w:r w:rsidRPr="00C45FA7">
        <w:rPr>
          <w:sz w:val="28"/>
          <w:szCs w:val="28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5B755F" w:rsidRPr="00C45FA7" w:rsidRDefault="005B755F" w:rsidP="005B755F">
      <w:pPr>
        <w:jc w:val="both"/>
        <w:rPr>
          <w:sz w:val="28"/>
          <w:szCs w:val="28"/>
        </w:rPr>
      </w:pPr>
      <w:r w:rsidRPr="00C45FA7">
        <w:rPr>
          <w:sz w:val="28"/>
          <w:szCs w:val="28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5B755F" w:rsidRPr="00C45FA7" w:rsidRDefault="005B755F" w:rsidP="005B755F">
      <w:pPr>
        <w:jc w:val="both"/>
        <w:rPr>
          <w:sz w:val="28"/>
          <w:szCs w:val="28"/>
        </w:rPr>
      </w:pPr>
      <w:r w:rsidRPr="00C45FA7">
        <w:rPr>
          <w:sz w:val="28"/>
          <w:szCs w:val="28"/>
        </w:rPr>
        <w:t>2.4.5. Прочие условия _______________________________.</w:t>
      </w: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5FA7">
        <w:rPr>
          <w:rFonts w:ascii="Times New Roman" w:hAnsi="Times New Roman" w:cs="Times New Roman"/>
          <w:sz w:val="28"/>
          <w:szCs w:val="28"/>
        </w:rPr>
        <w:lastRenderedPageBreak/>
        <w:t>3. Рассмотрение споров</w:t>
      </w: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5FA7">
        <w:rPr>
          <w:rFonts w:ascii="Times New Roman" w:hAnsi="Times New Roman" w:cs="Times New Roman"/>
          <w:sz w:val="28"/>
          <w:szCs w:val="28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5FA7">
        <w:rPr>
          <w:rFonts w:ascii="Times New Roman" w:hAnsi="Times New Roman" w:cs="Times New Roman"/>
          <w:sz w:val="28"/>
          <w:szCs w:val="28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5B755F" w:rsidRPr="00C45FA7" w:rsidRDefault="005B755F" w:rsidP="005B75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B755F" w:rsidRPr="00C45FA7" w:rsidRDefault="005B755F" w:rsidP="005B75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45FA7"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5FA7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4" w:name="_Hlk8640813"/>
      <w:r w:rsidRPr="00C45FA7">
        <w:rPr>
          <w:rFonts w:ascii="Times New Roman" w:hAnsi="Times New Roman" w:cs="Times New Roman"/>
          <w:sz w:val="28"/>
          <w:szCs w:val="28"/>
        </w:rPr>
        <w:t xml:space="preserve">на здание, строение, сооружение, земельный участок </w:t>
      </w:r>
      <w:r w:rsidRPr="00C45FA7">
        <w:rPr>
          <w:rFonts w:ascii="Times New Roman" w:hAnsi="Times New Roman" w:cs="Times New Roman"/>
          <w:i/>
          <w:sz w:val="28"/>
          <w:szCs w:val="28"/>
        </w:rPr>
        <w:t>(необходимый вид объекта следует подчеркнуть)</w:t>
      </w:r>
      <w:bookmarkEnd w:id="4"/>
      <w:r w:rsidRPr="00C45FA7">
        <w:rPr>
          <w:rFonts w:ascii="Times New Roman" w:hAnsi="Times New Roman" w:cs="Times New Roman"/>
          <w:sz w:val="28"/>
          <w:szCs w:val="28"/>
        </w:rPr>
        <w:t>.</w:t>
      </w: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755F" w:rsidRPr="00C45FA7" w:rsidRDefault="005B755F" w:rsidP="005B75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45FA7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5FA7">
        <w:rPr>
          <w:rFonts w:ascii="Times New Roman" w:hAnsi="Times New Roman" w:cs="Times New Roman"/>
          <w:sz w:val="28"/>
          <w:szCs w:val="28"/>
        </w:rPr>
        <w:t>5.1. Изменение либо расторжение настоящего соглашения производится по письменному согласию сторон. При не</w:t>
      </w:r>
      <w:r w:rsidR="00BF53B9">
        <w:rPr>
          <w:rFonts w:ascii="Times New Roman" w:hAnsi="Times New Roman" w:cs="Times New Roman"/>
          <w:sz w:val="28"/>
          <w:szCs w:val="28"/>
        </w:rPr>
        <w:t xml:space="preserve"> </w:t>
      </w:r>
      <w:r w:rsidRPr="00C45FA7">
        <w:rPr>
          <w:rFonts w:ascii="Times New Roman" w:hAnsi="Times New Roman" w:cs="Times New Roman"/>
          <w:sz w:val="28"/>
          <w:szCs w:val="28"/>
        </w:rPr>
        <w:t>достижении согласия изменение и расторжение соглашения осуществляются в порядке, установленном гражданским законодательством.</w:t>
      </w: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5FA7">
        <w:rPr>
          <w:rFonts w:ascii="Times New Roman" w:hAnsi="Times New Roman" w:cs="Times New Roman"/>
          <w:sz w:val="28"/>
          <w:szCs w:val="28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5FA7">
        <w:rPr>
          <w:rFonts w:ascii="Times New Roman" w:hAnsi="Times New Roman" w:cs="Times New Roman"/>
          <w:sz w:val="28"/>
          <w:szCs w:val="28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755F" w:rsidRPr="00C45FA7" w:rsidRDefault="005B755F" w:rsidP="005B75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45FA7">
        <w:rPr>
          <w:rFonts w:ascii="Times New Roman" w:hAnsi="Times New Roman" w:cs="Times New Roman"/>
          <w:sz w:val="28"/>
          <w:szCs w:val="28"/>
        </w:rPr>
        <w:t>Юридические адреса и контакты сторон</w:t>
      </w: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45FA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45FA7">
        <w:rPr>
          <w:rFonts w:ascii="Times New Roman" w:hAnsi="Times New Roman" w:cs="Times New Roman"/>
          <w:sz w:val="28"/>
          <w:szCs w:val="28"/>
        </w:rPr>
        <w:t xml:space="preserve">Администрация:   </w:t>
      </w:r>
      <w:proofErr w:type="gramEnd"/>
      <w:r w:rsidRPr="00C45FA7">
        <w:rPr>
          <w:rFonts w:ascii="Times New Roman" w:hAnsi="Times New Roman" w:cs="Times New Roman"/>
          <w:sz w:val="28"/>
          <w:szCs w:val="28"/>
        </w:rPr>
        <w:t xml:space="preserve">                                  Гражданин или Организация</w:t>
      </w:r>
      <w:r w:rsidRPr="00C45FA7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Pr="00C45FA7">
        <w:rPr>
          <w:rFonts w:ascii="Times New Roman" w:hAnsi="Times New Roman" w:cs="Times New Roman"/>
          <w:sz w:val="28"/>
          <w:szCs w:val="28"/>
        </w:rPr>
        <w:t>:</w:t>
      </w: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755F" w:rsidRPr="00C45FA7" w:rsidRDefault="005B755F" w:rsidP="005B75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755F" w:rsidRPr="00C45FA7" w:rsidRDefault="005B755F" w:rsidP="00BF53B9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5B755F" w:rsidRPr="00C45FA7" w:rsidRDefault="005B755F" w:rsidP="005B755F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5B755F" w:rsidRPr="00C45FA7" w:rsidRDefault="005B755F" w:rsidP="005B755F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A54B1A" w:rsidRPr="00C45FA7" w:rsidRDefault="00A54B1A" w:rsidP="00A54B1A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</w:t>
      </w:r>
      <w:r w:rsidRPr="00C45FA7">
        <w:rPr>
          <w:rFonts w:eastAsia="Calibri"/>
          <w:sz w:val="28"/>
          <w:szCs w:val="28"/>
          <w:lang w:eastAsia="en-US"/>
        </w:rPr>
        <w:t>Приложение</w:t>
      </w:r>
      <w:r w:rsidR="000F1378">
        <w:rPr>
          <w:rFonts w:eastAsia="Calibri"/>
          <w:sz w:val="28"/>
          <w:szCs w:val="28"/>
          <w:lang w:eastAsia="en-US"/>
        </w:rPr>
        <w:t xml:space="preserve"> </w:t>
      </w:r>
    </w:p>
    <w:p w:rsidR="00A54B1A" w:rsidRPr="00C45FA7" w:rsidRDefault="00A54B1A" w:rsidP="00A54B1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</w:t>
      </w:r>
      <w:r w:rsidRPr="00C45FA7">
        <w:rPr>
          <w:rFonts w:eastAsia="Calibri"/>
          <w:sz w:val="28"/>
          <w:szCs w:val="28"/>
          <w:lang w:eastAsia="en-US"/>
        </w:rPr>
        <w:t>к соглашению</w:t>
      </w:r>
    </w:p>
    <w:p w:rsidR="00A54B1A" w:rsidRPr="00C45FA7" w:rsidRDefault="00A54B1A" w:rsidP="00A54B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45FA7">
        <w:rPr>
          <w:rFonts w:eastAsia="Calibri"/>
          <w:sz w:val="28"/>
          <w:szCs w:val="28"/>
          <w:lang w:eastAsia="en-US"/>
        </w:rPr>
        <w:t>о закреплении прилегающей территории</w:t>
      </w:r>
    </w:p>
    <w:p w:rsidR="00A54B1A" w:rsidRPr="00C45FA7" w:rsidRDefault="00A54B1A" w:rsidP="00A54B1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</w:t>
      </w:r>
      <w:r w:rsidRPr="00C45FA7">
        <w:rPr>
          <w:rFonts w:eastAsia="Calibri"/>
          <w:sz w:val="28"/>
          <w:szCs w:val="28"/>
          <w:lang w:eastAsia="en-US"/>
        </w:rPr>
        <w:t>в установленных границах</w:t>
      </w: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54B1A" w:rsidRPr="00C45FA7" w:rsidRDefault="00A54B1A" w:rsidP="00A54B1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5" w:name="Par77"/>
      <w:bookmarkEnd w:id="5"/>
    </w:p>
    <w:p w:rsidR="00A54B1A" w:rsidRPr="00C45FA7" w:rsidRDefault="00A54B1A" w:rsidP="00A54B1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45FA7">
        <w:rPr>
          <w:rFonts w:eastAsia="Calibri"/>
          <w:sz w:val="28"/>
          <w:szCs w:val="28"/>
          <w:lang w:eastAsia="en-US"/>
        </w:rPr>
        <w:t>КАРТА-СХЕМА ПРИЛЕГАЮЩЕЙ ТЕРРИТОРИИ</w:t>
      </w: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5FA7">
        <w:rPr>
          <w:rFonts w:eastAsia="Calibri"/>
          <w:sz w:val="28"/>
          <w:szCs w:val="28"/>
          <w:lang w:eastAsia="en-US"/>
        </w:rPr>
        <w:t>1. Местоположение прилегающей территории</w:t>
      </w:r>
      <w:r w:rsidRPr="00C45FA7">
        <w:rPr>
          <w:rStyle w:val="ad"/>
          <w:rFonts w:eastAsia="Calibri"/>
          <w:sz w:val="28"/>
          <w:szCs w:val="28"/>
          <w:lang w:eastAsia="en-US"/>
        </w:rPr>
        <w:footnoteReference w:id="4"/>
      </w:r>
      <w:r w:rsidRPr="00C45FA7">
        <w:rPr>
          <w:rFonts w:eastAsia="Calibri"/>
          <w:sz w:val="28"/>
          <w:szCs w:val="28"/>
          <w:lang w:eastAsia="en-US"/>
        </w:rPr>
        <w:t xml:space="preserve"> (адрес)</w:t>
      </w: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5FA7">
        <w:rPr>
          <w:rFonts w:eastAsia="Calibri"/>
          <w:sz w:val="28"/>
          <w:szCs w:val="28"/>
          <w:lang w:eastAsia="en-US"/>
        </w:rPr>
        <w:t>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</w:t>
      </w: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5FA7">
        <w:rPr>
          <w:rFonts w:eastAsia="Calibri"/>
          <w:sz w:val="28"/>
          <w:szCs w:val="28"/>
          <w:lang w:eastAsia="en-US"/>
        </w:rPr>
        <w:t>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</w:t>
      </w: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5FA7">
        <w:rPr>
          <w:rFonts w:eastAsia="Calibri"/>
          <w:sz w:val="28"/>
          <w:szCs w:val="28"/>
          <w:lang w:eastAsia="en-US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C45FA7">
        <w:rPr>
          <w:rStyle w:val="ad"/>
          <w:rFonts w:eastAsia="Calibri"/>
          <w:sz w:val="28"/>
          <w:szCs w:val="28"/>
          <w:lang w:eastAsia="en-US"/>
        </w:rPr>
        <w:footnoteReference w:id="5"/>
      </w:r>
      <w:r w:rsidRPr="00C45FA7">
        <w:rPr>
          <w:rFonts w:eastAsia="Calibri"/>
          <w:sz w:val="28"/>
          <w:szCs w:val="28"/>
          <w:lang w:eastAsia="en-US"/>
        </w:rPr>
        <w:t>:</w:t>
      </w: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5FA7">
        <w:rPr>
          <w:rFonts w:eastAsia="Calibri"/>
          <w:sz w:val="28"/>
          <w:szCs w:val="28"/>
          <w:lang w:eastAsia="en-US"/>
        </w:rPr>
        <w:t>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</w:t>
      </w: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5FA7">
        <w:rPr>
          <w:rFonts w:eastAsia="Calibri"/>
          <w:sz w:val="28"/>
          <w:szCs w:val="28"/>
          <w:lang w:eastAsia="en-US"/>
        </w:rPr>
        <w:t>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</w:t>
      </w: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5FA7">
        <w:rPr>
          <w:rFonts w:eastAsia="Calibri"/>
          <w:sz w:val="28"/>
          <w:szCs w:val="28"/>
          <w:lang w:eastAsia="en-US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C45FA7">
        <w:rPr>
          <w:rStyle w:val="ad"/>
          <w:rFonts w:eastAsia="Calibri"/>
          <w:sz w:val="28"/>
          <w:szCs w:val="28"/>
          <w:lang w:eastAsia="en-US"/>
        </w:rPr>
        <w:footnoteReference w:id="6"/>
      </w: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5FA7">
        <w:rPr>
          <w:rFonts w:eastAsia="Calibri"/>
          <w:sz w:val="28"/>
          <w:szCs w:val="28"/>
          <w:lang w:eastAsia="en-US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A54B1A" w:rsidRPr="00C45FA7" w:rsidRDefault="00A54B1A" w:rsidP="00A54B1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45FA7">
        <w:rPr>
          <w:rFonts w:eastAsia="Calibri"/>
          <w:sz w:val="28"/>
          <w:szCs w:val="28"/>
          <w:lang w:eastAsia="en-US"/>
        </w:rPr>
        <w:t>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</w:t>
      </w:r>
    </w:p>
    <w:p w:rsidR="00A54B1A" w:rsidRPr="00C45FA7" w:rsidRDefault="00A54B1A" w:rsidP="00A54B1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45FA7">
        <w:rPr>
          <w:rFonts w:eastAsia="Calibri"/>
          <w:sz w:val="28"/>
          <w:szCs w:val="28"/>
          <w:lang w:eastAsia="en-US"/>
        </w:rPr>
        <w:t>(при наличии)</w:t>
      </w: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5FA7">
        <w:rPr>
          <w:rFonts w:eastAsia="Calibri"/>
          <w:sz w:val="28"/>
          <w:szCs w:val="28"/>
          <w:lang w:eastAsia="en-US"/>
        </w:rPr>
        <w:t>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</w:t>
      </w: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5FA7">
        <w:rPr>
          <w:rFonts w:eastAsia="Calibri"/>
          <w:sz w:val="28"/>
          <w:szCs w:val="28"/>
          <w:lang w:eastAsia="en-US"/>
        </w:rPr>
        <w:t>5. Наличие объектов (в том числе благоустройства), расположенных на прилегающей территории, с их описанием</w:t>
      </w:r>
      <w:r w:rsidRPr="00C45FA7">
        <w:rPr>
          <w:rStyle w:val="ad"/>
          <w:rFonts w:eastAsia="Calibri"/>
          <w:sz w:val="28"/>
          <w:szCs w:val="28"/>
          <w:lang w:eastAsia="en-US"/>
        </w:rPr>
        <w:footnoteReference w:id="7"/>
      </w: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5FA7">
        <w:rPr>
          <w:rFonts w:eastAsia="Calibri"/>
          <w:sz w:val="28"/>
          <w:szCs w:val="28"/>
          <w:lang w:eastAsia="en-US"/>
        </w:rPr>
        <w:t>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</w:t>
      </w: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5FA7">
        <w:rPr>
          <w:rFonts w:eastAsia="Calibri"/>
          <w:sz w:val="28"/>
          <w:szCs w:val="28"/>
          <w:lang w:eastAsia="en-US"/>
        </w:rPr>
        <w:t>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</w:t>
      </w: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5FA7">
        <w:rPr>
          <w:rFonts w:eastAsia="Calibri"/>
          <w:sz w:val="28"/>
          <w:szCs w:val="28"/>
          <w:lang w:eastAsia="en-US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C45FA7">
        <w:rPr>
          <w:rStyle w:val="ad"/>
          <w:rFonts w:eastAsia="Calibri"/>
          <w:sz w:val="28"/>
          <w:szCs w:val="28"/>
          <w:lang w:eastAsia="en-US"/>
        </w:rPr>
        <w:footnoteReference w:id="8"/>
      </w: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54B1A" w:rsidRPr="00C45FA7" w:rsidRDefault="00A54B1A" w:rsidP="00A54B1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45FA7">
        <w:rPr>
          <w:rFonts w:eastAsia="Calibri"/>
          <w:sz w:val="28"/>
          <w:szCs w:val="28"/>
          <w:lang w:eastAsia="en-US"/>
        </w:rPr>
        <w:t>Графическое описание:</w:t>
      </w: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5FA7">
        <w:rPr>
          <w:rFonts w:eastAsia="Calibri"/>
          <w:sz w:val="28"/>
          <w:szCs w:val="28"/>
          <w:lang w:eastAsia="en-US"/>
        </w:rPr>
        <w:lastRenderedPageBreak/>
        <w:t>Схематическое изображение границ здания, строения, сооружения, земельного участка:</w:t>
      </w: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5FA7">
        <w:rPr>
          <w:rFonts w:eastAsia="Calibri"/>
          <w:sz w:val="28"/>
          <w:szCs w:val="28"/>
          <w:lang w:eastAsia="en-US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5FA7">
        <w:rPr>
          <w:rFonts w:eastAsia="Calibri"/>
          <w:sz w:val="28"/>
          <w:szCs w:val="28"/>
          <w:lang w:eastAsia="en-US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5FA7">
        <w:rPr>
          <w:rFonts w:eastAsia="Calibri"/>
          <w:sz w:val="28"/>
          <w:szCs w:val="28"/>
          <w:lang w:eastAsia="en-US"/>
        </w:rPr>
        <w:t xml:space="preserve">Гражданин или Организация </w:t>
      </w:r>
      <w:bookmarkStart w:id="8" w:name="_Hlk6841104"/>
      <w:r w:rsidRPr="00C45FA7">
        <w:rPr>
          <w:rFonts w:eastAsia="Calibri"/>
          <w:sz w:val="28"/>
          <w:szCs w:val="28"/>
          <w:lang w:eastAsia="en-US"/>
        </w:rPr>
        <w:t>___________ ___________________________</w:t>
      </w: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5FA7">
        <w:rPr>
          <w:rFonts w:eastAsia="Calibri"/>
          <w:sz w:val="28"/>
          <w:szCs w:val="28"/>
          <w:lang w:eastAsia="en-US"/>
        </w:rPr>
        <w:t xml:space="preserve">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(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подпись)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</w:t>
      </w:r>
      <w:r w:rsidRPr="00C45FA7">
        <w:rPr>
          <w:rFonts w:eastAsia="Calibri"/>
          <w:sz w:val="28"/>
          <w:szCs w:val="28"/>
          <w:lang w:eastAsia="en-US"/>
        </w:rPr>
        <w:t>(расшифровка подписи)</w:t>
      </w: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9" w:name="_Hlk6841184"/>
      <w:bookmarkEnd w:id="8"/>
      <w:r w:rsidRPr="00C45FA7">
        <w:rPr>
          <w:rFonts w:eastAsia="Calibri"/>
          <w:sz w:val="28"/>
          <w:szCs w:val="28"/>
          <w:lang w:eastAsia="en-US"/>
        </w:rPr>
        <w:t>М.П.</w:t>
      </w:r>
    </w:p>
    <w:bookmarkEnd w:id="9"/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5FA7">
        <w:rPr>
          <w:rFonts w:eastAsia="Calibri"/>
          <w:sz w:val="28"/>
          <w:szCs w:val="28"/>
          <w:lang w:eastAsia="en-US"/>
        </w:rPr>
        <w:t>(для юридических лиц и индивидуальных предпринимателей)</w:t>
      </w: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5FA7">
        <w:rPr>
          <w:rFonts w:eastAsia="Calibri"/>
          <w:sz w:val="28"/>
          <w:szCs w:val="28"/>
          <w:lang w:eastAsia="en-US"/>
        </w:rPr>
        <w:t>Администрация</w:t>
      </w: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45FA7">
        <w:rPr>
          <w:rFonts w:eastAsia="Calibri"/>
          <w:sz w:val="28"/>
          <w:szCs w:val="28"/>
          <w:lang w:eastAsia="en-US"/>
        </w:rPr>
        <w:t>(наименование должности лица, подписывающего карту-схему)</w:t>
      </w: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54B1A" w:rsidRPr="00C45FA7" w:rsidRDefault="00A54B1A" w:rsidP="00A54B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B755F" w:rsidRPr="00C45FA7" w:rsidRDefault="005B755F" w:rsidP="005B755F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CD4C3E" w:rsidRDefault="00CD4C3E">
      <w:pPr>
        <w:rPr>
          <w:sz w:val="28"/>
          <w:szCs w:val="28"/>
        </w:rPr>
      </w:pPr>
      <w:r w:rsidRPr="00CD4C3E">
        <w:rPr>
          <w:sz w:val="28"/>
          <w:szCs w:val="28"/>
        </w:rPr>
        <w:t xml:space="preserve">Заместитель главы </w:t>
      </w:r>
      <w:proofErr w:type="spellStart"/>
      <w:r w:rsidRPr="00CD4C3E">
        <w:rPr>
          <w:sz w:val="28"/>
          <w:szCs w:val="28"/>
        </w:rPr>
        <w:t>Благодарненского</w:t>
      </w:r>
      <w:proofErr w:type="spellEnd"/>
      <w:r w:rsidRPr="00CD4C3E">
        <w:rPr>
          <w:sz w:val="28"/>
          <w:szCs w:val="28"/>
        </w:rPr>
        <w:t xml:space="preserve"> сельского </w:t>
      </w:r>
    </w:p>
    <w:p w:rsidR="005B755F" w:rsidRPr="00CD4C3E" w:rsidRDefault="00CD4C3E">
      <w:pPr>
        <w:rPr>
          <w:sz w:val="28"/>
          <w:szCs w:val="28"/>
        </w:rPr>
      </w:pPr>
      <w:r w:rsidRPr="00CD4C3E">
        <w:rPr>
          <w:sz w:val="28"/>
          <w:szCs w:val="28"/>
        </w:rPr>
        <w:t xml:space="preserve">поселения </w:t>
      </w:r>
      <w:proofErr w:type="spellStart"/>
      <w:r w:rsidRPr="00CD4C3E">
        <w:rPr>
          <w:sz w:val="28"/>
          <w:szCs w:val="28"/>
        </w:rPr>
        <w:t>Отрадненского</w:t>
      </w:r>
      <w:proofErr w:type="spellEnd"/>
      <w:r w:rsidRPr="00CD4C3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В.Н.Разумов</w:t>
      </w:r>
      <w:proofErr w:type="spellEnd"/>
    </w:p>
    <w:sectPr w:rsidR="005B755F" w:rsidRPr="00CD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CDE" w:rsidRDefault="00E60CDE" w:rsidP="005B755F">
      <w:r>
        <w:separator/>
      </w:r>
    </w:p>
  </w:endnote>
  <w:endnote w:type="continuationSeparator" w:id="0">
    <w:p w:rsidR="00E60CDE" w:rsidRDefault="00E60CDE" w:rsidP="005B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CDE" w:rsidRDefault="00E60CDE" w:rsidP="005B755F">
      <w:r>
        <w:separator/>
      </w:r>
    </w:p>
  </w:footnote>
  <w:footnote w:type="continuationSeparator" w:id="0">
    <w:p w:rsidR="00E60CDE" w:rsidRDefault="00E60CDE" w:rsidP="005B755F">
      <w:r>
        <w:continuationSeparator/>
      </w:r>
    </w:p>
  </w:footnote>
  <w:footnote w:id="1">
    <w:p w:rsidR="00132CA3" w:rsidRDefault="00132CA3" w:rsidP="005B755F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bookmarkStart w:id="2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2"/>
    </w:p>
  </w:footnote>
  <w:footnote w:id="2">
    <w:p w:rsidR="00132CA3" w:rsidRDefault="00132CA3" w:rsidP="005B755F">
      <w:pPr>
        <w:pStyle w:val="ab"/>
      </w:pPr>
      <w:r>
        <w:rPr>
          <w:rStyle w:val="ad"/>
        </w:rPr>
        <w:footnoteRef/>
      </w:r>
      <w:r>
        <w:t xml:space="preserve"> </w:t>
      </w:r>
      <w:r>
        <w:t xml:space="preserve">Дополнительно могут быть указаны реквизиты документа, подтверждающего право собственности, аренды и т.п. </w:t>
      </w:r>
    </w:p>
  </w:footnote>
  <w:footnote w:id="3">
    <w:p w:rsidR="00132CA3" w:rsidRDefault="00132CA3" w:rsidP="005B755F">
      <w:pPr>
        <w:pStyle w:val="ab"/>
      </w:pPr>
      <w:r>
        <w:rPr>
          <w:rStyle w:val="ad"/>
        </w:rPr>
        <w:footnoteRef/>
      </w:r>
      <w:r>
        <w:t xml:space="preserve"> </w:t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  <w:p w:rsidR="00132CA3" w:rsidRDefault="00132CA3" w:rsidP="005B755F">
      <w:pPr>
        <w:pStyle w:val="ab"/>
      </w:pPr>
    </w:p>
    <w:p w:rsidR="00132CA3" w:rsidRDefault="00132CA3" w:rsidP="005B755F">
      <w:pPr>
        <w:pStyle w:val="ab"/>
      </w:pPr>
    </w:p>
  </w:footnote>
  <w:footnote w:id="4">
    <w:p w:rsidR="00132CA3" w:rsidRDefault="00132CA3" w:rsidP="00A54B1A">
      <w:pPr>
        <w:pStyle w:val="ab"/>
        <w:jc w:val="both"/>
      </w:pPr>
      <w:r>
        <w:rPr>
          <w:rStyle w:val="ad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5">
    <w:p w:rsidR="00132CA3" w:rsidRDefault="00132CA3" w:rsidP="00A54B1A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>
        <w:t xml:space="preserve">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6">
    <w:p w:rsidR="00132CA3" w:rsidRDefault="00132CA3" w:rsidP="00A54B1A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bookmarkStart w:id="6" w:name="_Hlk6840896"/>
      <w:r>
        <w:t>Данное условие не является обязательным и может исключено</w:t>
      </w:r>
      <w:bookmarkEnd w:id="6"/>
    </w:p>
  </w:footnote>
  <w:footnote w:id="7">
    <w:p w:rsidR="00132CA3" w:rsidRDefault="00132CA3" w:rsidP="00A54B1A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bookmarkStart w:id="7" w:name="_Hlk6840934"/>
      <w:r w:rsidRPr="00E338D5">
        <w:t>Данное условие не является обязательным и может исключено</w:t>
      </w:r>
      <w:bookmarkEnd w:id="7"/>
    </w:p>
  </w:footnote>
  <w:footnote w:id="8">
    <w:p w:rsidR="00132CA3" w:rsidRDefault="00132CA3" w:rsidP="00A54B1A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E338D5">
        <w:t>Данное условие не является обязательным и может исключено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C6273"/>
    <w:multiLevelType w:val="hybridMultilevel"/>
    <w:tmpl w:val="E2C65A0C"/>
    <w:lvl w:ilvl="0" w:tplc="181AEFE0">
      <w:start w:val="1"/>
      <w:numFmt w:val="decimal"/>
      <w:lvlText w:val="%1."/>
      <w:lvlJc w:val="left"/>
      <w:pPr>
        <w:ind w:left="1365" w:hanging="82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2C80AF8"/>
    <w:multiLevelType w:val="hybridMultilevel"/>
    <w:tmpl w:val="E2FECDAC"/>
    <w:lvl w:ilvl="0" w:tplc="B832F8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35"/>
    <w:rsid w:val="000E22EE"/>
    <w:rsid w:val="000F1378"/>
    <w:rsid w:val="001074A3"/>
    <w:rsid w:val="00132CA3"/>
    <w:rsid w:val="0020149A"/>
    <w:rsid w:val="00210EC4"/>
    <w:rsid w:val="00237FD9"/>
    <w:rsid w:val="002546DB"/>
    <w:rsid w:val="002A7373"/>
    <w:rsid w:val="002D3968"/>
    <w:rsid w:val="002F58B0"/>
    <w:rsid w:val="0033260C"/>
    <w:rsid w:val="00355BB8"/>
    <w:rsid w:val="00401E31"/>
    <w:rsid w:val="004D4785"/>
    <w:rsid w:val="004F0964"/>
    <w:rsid w:val="00500237"/>
    <w:rsid w:val="00536C41"/>
    <w:rsid w:val="00587330"/>
    <w:rsid w:val="005B755F"/>
    <w:rsid w:val="00685836"/>
    <w:rsid w:val="006A2A87"/>
    <w:rsid w:val="00781E34"/>
    <w:rsid w:val="007F1068"/>
    <w:rsid w:val="008A6EDA"/>
    <w:rsid w:val="009263CA"/>
    <w:rsid w:val="00A54B1A"/>
    <w:rsid w:val="00A73B35"/>
    <w:rsid w:val="00AF4437"/>
    <w:rsid w:val="00B8075A"/>
    <w:rsid w:val="00B97871"/>
    <w:rsid w:val="00BF53B9"/>
    <w:rsid w:val="00C13BD0"/>
    <w:rsid w:val="00C918EE"/>
    <w:rsid w:val="00CC5B60"/>
    <w:rsid w:val="00CD4C3E"/>
    <w:rsid w:val="00D45601"/>
    <w:rsid w:val="00D63B7F"/>
    <w:rsid w:val="00D64913"/>
    <w:rsid w:val="00E60CDE"/>
    <w:rsid w:val="00F041B2"/>
    <w:rsid w:val="00F06548"/>
    <w:rsid w:val="00F5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27DEF-58D1-4359-A327-035DAA06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22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E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1E31"/>
    <w:pPr>
      <w:spacing w:before="120" w:after="120"/>
    </w:pPr>
  </w:style>
  <w:style w:type="paragraph" w:customStyle="1" w:styleId="ConsPlusNormal">
    <w:name w:val="ConsPlusNormal"/>
    <w:uiPriority w:val="99"/>
    <w:rsid w:val="00401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401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1">
    <w:name w:val="s_1"/>
    <w:basedOn w:val="a"/>
    <w:uiPriority w:val="99"/>
    <w:rsid w:val="00401E31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401E31"/>
  </w:style>
  <w:style w:type="character" w:styleId="a5">
    <w:name w:val="Strong"/>
    <w:basedOn w:val="a0"/>
    <w:uiPriority w:val="22"/>
    <w:qFormat/>
    <w:rsid w:val="00401E31"/>
    <w:rPr>
      <w:b/>
      <w:bCs/>
    </w:rPr>
  </w:style>
  <w:style w:type="paragraph" w:styleId="a6">
    <w:name w:val="No Spacing"/>
    <w:uiPriority w:val="1"/>
    <w:qFormat/>
    <w:rsid w:val="002D396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0E22E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7">
    <w:name w:val="Title"/>
    <w:basedOn w:val="a"/>
    <w:next w:val="a8"/>
    <w:link w:val="a9"/>
    <w:qFormat/>
    <w:rsid w:val="000E22EE"/>
    <w:pPr>
      <w:jc w:val="center"/>
    </w:pPr>
    <w:rPr>
      <w:b/>
      <w:sz w:val="26"/>
      <w:szCs w:val="20"/>
      <w:lang w:val="en-US" w:eastAsia="ar-SA"/>
    </w:rPr>
  </w:style>
  <w:style w:type="character" w:customStyle="1" w:styleId="a9">
    <w:name w:val="Название Знак"/>
    <w:basedOn w:val="a0"/>
    <w:link w:val="a7"/>
    <w:rsid w:val="000E22EE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8">
    <w:name w:val="Subtitle"/>
    <w:basedOn w:val="a"/>
    <w:next w:val="a"/>
    <w:link w:val="aa"/>
    <w:uiPriority w:val="11"/>
    <w:qFormat/>
    <w:rsid w:val="000E22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8"/>
    <w:uiPriority w:val="11"/>
    <w:rsid w:val="000E22EE"/>
    <w:rPr>
      <w:rFonts w:eastAsiaTheme="minorEastAsia"/>
      <w:color w:val="5A5A5A" w:themeColor="text1" w:themeTint="A5"/>
      <w:spacing w:val="15"/>
      <w:lang w:eastAsia="ru-RU"/>
    </w:rPr>
  </w:style>
  <w:style w:type="paragraph" w:styleId="ab">
    <w:name w:val="footnote text"/>
    <w:basedOn w:val="a"/>
    <w:link w:val="ac"/>
    <w:unhideWhenUsed/>
    <w:rsid w:val="005B755F"/>
    <w:rPr>
      <w:rFonts w:ascii="Cambria" w:eastAsia="MS Mincho" w:hAnsi="Cambria"/>
      <w:lang w:val="x-none" w:eastAsia="x-none"/>
    </w:rPr>
  </w:style>
  <w:style w:type="character" w:customStyle="1" w:styleId="ac">
    <w:name w:val="Текст сноски Знак"/>
    <w:basedOn w:val="a0"/>
    <w:link w:val="ab"/>
    <w:rsid w:val="005B755F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d">
    <w:name w:val="footnote reference"/>
    <w:uiPriority w:val="99"/>
    <w:unhideWhenUsed/>
    <w:rsid w:val="005B755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32CA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32C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6CDC2C680604F5AD17953A22BF1266544DAFE2613490A6582DD32CCC8250BE187BCAF88C60DCD5797CF88E06805B5217m2F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34</Pages>
  <Words>10965</Words>
  <Characters>62503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Рыбалко</cp:lastModifiedBy>
  <cp:revision>34</cp:revision>
  <cp:lastPrinted>2020-01-17T12:05:00Z</cp:lastPrinted>
  <dcterms:created xsi:type="dcterms:W3CDTF">2019-10-21T06:09:00Z</dcterms:created>
  <dcterms:modified xsi:type="dcterms:W3CDTF">2020-01-20T05:31:00Z</dcterms:modified>
</cp:coreProperties>
</file>